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center"/>
      </w:pPr>
      <w:r>
        <w:t>Be Strong and Courageous</w:t>
        <w:br w:type="textWrapping"/>
        <w:t>God’s Command and Promise</w:t>
      </w:r>
    </w:p>
    <w:p>
      <w:pPr>
        <w:spacing/>
        <w:jc w:val="center"/>
      </w:pPr>
      <w:r>
        <w:t>(Joshua 1:6–9)</w:t>
      </w:r>
    </w:p>
    <w:p>
      <w:pPr>
        <w:pStyle w:val="para2"/>
      </w:pPr>
      <w:r>
        <w:t>Introduction</w:t>
      </w:r>
    </w:p>
    <w:p>
      <w:pPr>
        <w:numPr>
          <w:ilvl w:val="0"/>
          <w:numId w:val="1"/>
        </w:numPr>
        <w:ind w:left="360" w:hanging="360"/>
      </w:pPr>
      <w:r>
        <w:t>Transition moment: Moses is dead (Joshua 1:2) — leadership passes to Joshua.</w:t>
      </w:r>
    </w:p>
    <w:p>
      <w:pPr>
        <w:numPr>
          <w:ilvl w:val="0"/>
          <w:numId w:val="1"/>
        </w:numPr>
        <w:ind w:left="360" w:hanging="360"/>
      </w:pPr>
      <w:r>
        <w:t>Israel stands on the edge of promise but also uncertainty.</w:t>
      </w:r>
    </w:p>
    <w:p>
      <w:pPr>
        <w:numPr>
          <w:ilvl w:val="0"/>
          <w:numId w:val="1"/>
        </w:numPr>
        <w:ind w:left="360" w:hanging="360"/>
      </w:pPr>
      <w:r>
        <w:t>God does not give Joshua a strategy first—He gives a command about his heart.</w:t>
      </w:r>
    </w:p>
    <w:p>
      <w:pPr>
        <w:numPr>
          <w:ilvl w:val="1"/>
          <w:numId w:val="1"/>
        </w:numPr>
        <w:ind w:left="720" w:hanging="360"/>
      </w:pPr>
      <w:r>
        <w:t>Three times: “Be strong and of good courage.”</w:t>
      </w:r>
    </w:p>
    <w:p>
      <w:pPr>
        <w:numPr>
          <w:ilvl w:val="1"/>
          <w:numId w:val="1"/>
        </w:numPr>
        <w:ind w:left="720" w:hanging="360"/>
      </w:pPr>
      <w:r>
        <w:t>This is not optional—it is commanded by God.</w:t>
      </w:r>
    </w:p>
    <w:p>
      <w:pPr>
        <w:numPr>
          <w:ilvl w:val="0"/>
          <w:numId w:val="1"/>
        </w:numPr>
        <w:ind w:left="360" w:hanging="360"/>
      </w:pPr>
      <w:r>
        <w:t xml:space="preserve">Key Thought: </w:t>
      </w:r>
    </w:p>
    <w:p>
      <w:pPr>
        <w:numPr>
          <w:ilvl w:val="1"/>
          <w:numId w:val="1"/>
        </w:numPr>
        <w:ind w:left="720" w:hanging="360"/>
      </w:pPr>
      <w:r>
        <w:t>Courage is not personality—it is obedience to God.</w:t>
      </w:r>
    </w:p>
    <w:p>
      <w:pPr>
        <w:pStyle w:val="para2"/>
      </w:pPr>
      <w:r>
        <w:t>Discussion</w:t>
      </w:r>
    </w:p>
    <w:p>
      <w:pPr>
        <w:numPr>
          <w:ilvl w:val="0"/>
          <w:numId w:val="3"/>
        </w:numPr>
        <w:ind w:left="360" w:hanging="360"/>
        <w:rPr>
          <w:b/>
          <w:bCs/>
        </w:rPr>
      </w:pPr>
      <w:r>
        <w:rPr>
          <w:b/>
          <w:bCs/>
        </w:rPr>
        <w:t>COURAGE IS COMMANDED BY GOD (JOSHUA 1:6, 7, 9)</w:t>
      </w:r>
    </w:p>
    <w:p>
      <w:pPr>
        <w:numPr>
          <w:ilvl w:val="1"/>
          <w:numId w:val="3"/>
        </w:numPr>
        <w:ind w:left="720" w:hanging="360"/>
      </w:pPr>
      <w:r>
        <w:t>God does not suggest courage—He commands it.</w:t>
      </w:r>
    </w:p>
    <w:p>
      <w:pPr>
        <w:numPr>
          <w:ilvl w:val="1"/>
          <w:numId w:val="3"/>
        </w:numPr>
        <w:ind w:left="720" w:hanging="360"/>
      </w:pPr>
      <w:r>
        <w:t>Fear is natural, but remaining in fear is a failure to trust God.</w:t>
      </w:r>
    </w:p>
    <w:p>
      <w:pPr>
        <w:numPr>
          <w:ilvl w:val="1"/>
          <w:numId w:val="3"/>
        </w:numPr>
        <w:ind w:left="720" w:hanging="360"/>
      </w:pPr>
      <w:r>
        <w:t>Why would Joshua need courage?</w:t>
      </w:r>
    </w:p>
    <w:p>
      <w:pPr>
        <w:numPr>
          <w:ilvl w:val="2"/>
          <w:numId w:val="3"/>
        </w:numPr>
        <w:ind w:left="1080" w:hanging="360"/>
      </w:pPr>
      <w:r>
        <w:t>New leadership responsibility</w:t>
      </w:r>
    </w:p>
    <w:p>
      <w:pPr>
        <w:numPr>
          <w:ilvl w:val="2"/>
          <w:numId w:val="3"/>
        </w:numPr>
        <w:ind w:left="1080" w:hanging="360"/>
      </w:pPr>
      <w:r>
        <w:t>Strong enemies in Canaan</w:t>
      </w:r>
    </w:p>
    <w:p>
      <w:pPr>
        <w:numPr>
          <w:ilvl w:val="2"/>
          <w:numId w:val="3"/>
        </w:numPr>
        <w:ind w:left="1080" w:hanging="360"/>
      </w:pPr>
      <w:r>
        <w:t>Past failure of Israel (Numbers 13–14)</w:t>
      </w:r>
    </w:p>
    <w:p>
      <w:pPr>
        <w:numPr>
          <w:ilvl w:val="1"/>
          <w:numId w:val="3"/>
        </w:numPr>
        <w:ind w:left="720" w:hanging="360"/>
      </w:pPr>
      <w:r>
        <w:t>Application:</w:t>
      </w:r>
    </w:p>
    <w:p>
      <w:pPr>
        <w:numPr>
          <w:ilvl w:val="2"/>
          <w:numId w:val="3"/>
        </w:numPr>
        <w:ind w:left="1080" w:hanging="360"/>
      </w:pPr>
      <w:r>
        <w:t>God commands us to stand firm:</w:t>
      </w:r>
    </w:p>
    <w:p>
      <w:pPr>
        <w:numPr>
          <w:ilvl w:val="3"/>
          <w:numId w:val="3"/>
        </w:numPr>
        <w:ind w:left="1440" w:hanging="360"/>
      </w:pPr>
      <w:r>
        <w:t>1 Corinthians 16:13 — “Be watchful, stand firm in the faith, act like men, be strong.”</w:t>
      </w:r>
    </w:p>
    <w:p>
      <w:pPr>
        <w:numPr>
          <w:ilvl w:val="2"/>
          <w:numId w:val="3"/>
        </w:numPr>
        <w:ind w:left="1080" w:hanging="360"/>
      </w:pPr>
      <w:r>
        <w:t>Courage is a matter of faith in God’s word, not confidence in self.</w:t>
      </w:r>
    </w:p>
    <w:p>
      <w:pPr>
        <w:numPr>
          <w:ilvl w:val="0"/>
          <w:numId w:val="3"/>
        </w:numPr>
        <w:ind w:left="360" w:hanging="360"/>
        <w:rPr>
          <w:b/>
          <w:bCs/>
        </w:rPr>
      </w:pPr>
      <w:r>
        <w:rPr>
          <w:b/>
          <w:bCs/>
        </w:rPr>
        <w:t>COURAGE IS ROOTED IN GOD’S PROMISE (JOSHUA 1:6)</w:t>
      </w:r>
    </w:p>
    <w:p>
      <w:pPr>
        <w:numPr>
          <w:ilvl w:val="1"/>
          <w:numId w:val="3"/>
        </w:numPr>
        <w:ind w:left="720" w:hanging="360"/>
      </w:pPr>
      <w:r>
        <w:t>“For unto this people shalt thou divide for an inheritance…”</w:t>
      </w:r>
    </w:p>
    <w:p>
      <w:pPr>
        <w:numPr>
          <w:ilvl w:val="1"/>
          <w:numId w:val="3"/>
        </w:numPr>
        <w:ind w:left="720" w:hanging="360"/>
      </w:pPr>
      <w:r>
        <w:t>The victory was already promised before the battle began.</w:t>
      </w:r>
    </w:p>
    <w:p>
      <w:pPr>
        <w:numPr>
          <w:ilvl w:val="1"/>
          <w:numId w:val="3"/>
        </w:numPr>
        <w:ind w:left="720" w:hanging="360"/>
      </w:pPr>
      <w:r>
        <w:t>Key Principle:</w:t>
      </w:r>
    </w:p>
    <w:p>
      <w:pPr>
        <w:numPr>
          <w:ilvl w:val="2"/>
          <w:numId w:val="3"/>
        </w:numPr>
        <w:ind w:left="1080" w:hanging="360"/>
      </w:pPr>
      <w:r>
        <w:t>We do not fight for victory—we fight from victory promised by God.</w:t>
      </w:r>
    </w:p>
    <w:p>
      <w:pPr>
        <w:numPr>
          <w:ilvl w:val="2"/>
          <w:numId w:val="3"/>
        </w:numPr>
        <w:ind w:left="1080" w:hanging="360"/>
      </w:pPr>
      <w:r>
        <w:t>God keeps His promises:</w:t>
      </w:r>
    </w:p>
    <w:p>
      <w:pPr>
        <w:numPr>
          <w:ilvl w:val="3"/>
          <w:numId w:val="3"/>
        </w:numPr>
        <w:ind w:left="1440" w:hanging="360"/>
      </w:pPr>
      <w:r>
        <w:t>Hebrews 10:23 — “He is faithful that promised.”</w:t>
      </w:r>
    </w:p>
    <w:p>
      <w:pPr>
        <w:numPr>
          <w:ilvl w:val="3"/>
          <w:numId w:val="3"/>
        </w:numPr>
        <w:ind w:left="1440" w:hanging="360"/>
      </w:pPr>
      <w:r>
        <w:t>2 Peter 1:4 — “Exceeding great and precious promises.”</w:t>
      </w:r>
    </w:p>
    <w:p>
      <w:pPr>
        <w:numPr>
          <w:ilvl w:val="1"/>
          <w:numId w:val="3"/>
        </w:numPr>
        <w:ind w:left="720" w:hanging="360"/>
      </w:pPr>
      <w:r>
        <w:t>Application:</w:t>
      </w:r>
    </w:p>
    <w:p>
      <w:pPr>
        <w:numPr>
          <w:ilvl w:val="2"/>
          <w:numId w:val="3"/>
        </w:numPr>
        <w:ind w:left="1080" w:hanging="360"/>
      </w:pPr>
      <w:r>
        <w:t>Our courage today is rooted in:</w:t>
      </w:r>
    </w:p>
    <w:p>
      <w:pPr>
        <w:numPr>
          <w:ilvl w:val="3"/>
          <w:numId w:val="3"/>
        </w:numPr>
        <w:ind w:left="1440" w:hanging="360"/>
      </w:pPr>
      <w:r>
        <w:t>Salvation in Christ (Mark 16:16)</w:t>
      </w:r>
    </w:p>
    <w:p>
      <w:pPr>
        <w:numPr>
          <w:ilvl w:val="3"/>
          <w:numId w:val="3"/>
        </w:numPr>
        <w:ind w:left="1440" w:hanging="360"/>
      </w:pPr>
      <w:r>
        <w:t>Forgiveness (Acts 2:38)</w:t>
      </w:r>
    </w:p>
    <w:p>
      <w:pPr>
        <w:numPr>
          <w:ilvl w:val="3"/>
          <w:numId w:val="3"/>
        </w:numPr>
        <w:ind w:left="1440" w:hanging="360"/>
      </w:pPr>
      <w:r>
        <w:t>Eternal life (1 John 2:25)</w:t>
      </w:r>
    </w:p>
    <w:p>
      <w:pPr>
        <w:numPr>
          <w:ilvl w:val="0"/>
          <w:numId w:val="3"/>
        </w:numPr>
        <w:ind w:left="360" w:hanging="360"/>
        <w:rPr>
          <w:b/>
          <w:bCs/>
        </w:rPr>
      </w:pPr>
      <w:r>
        <w:rPr>
          <w:b/>
          <w:bCs/>
        </w:rPr>
        <w:t>COURAGE COMES THROUGH OBEDIENCE TO GOD’S WORD (JOSHUA 1:7–8)</w:t>
      </w:r>
    </w:p>
    <w:p>
      <w:pPr>
        <w:numPr>
          <w:ilvl w:val="1"/>
          <w:numId w:val="3"/>
        </w:numPr>
        <w:ind w:left="720" w:hanging="360"/>
        <w:rPr>
          <w:i/>
          <w:iCs/>
        </w:rPr>
      </w:pPr>
      <w:r>
        <w:rPr>
          <w:i/>
          <w:iCs/>
        </w:rPr>
        <w:t>“Only be thou strong and very courageous, that thou mayest observe to do…”</w:t>
      </w:r>
    </w:p>
    <w:p>
      <w:pPr>
        <w:numPr>
          <w:ilvl w:val="1"/>
          <w:numId w:val="3"/>
        </w:numPr>
        <w:ind w:left="720" w:hanging="360"/>
      </w:pPr>
      <w:r>
        <w:t>Courage is tied directly to doing God’s law.</w:t>
      </w:r>
    </w:p>
    <w:p>
      <w:pPr>
        <w:numPr>
          <w:ilvl w:val="1"/>
          <w:numId w:val="3"/>
        </w:numPr>
        <w:ind w:left="720" w:hanging="360"/>
      </w:pPr>
      <w:r>
        <w:t>Notice the progression:</w:t>
      </w:r>
    </w:p>
    <w:p>
      <w:pPr>
        <w:numPr>
          <w:ilvl w:val="2"/>
          <w:numId w:val="3"/>
        </w:numPr>
        <w:ind w:left="1080" w:hanging="360"/>
      </w:pPr>
      <w:r>
        <w:t>Do not turn aside (v. 7)</w:t>
      </w:r>
    </w:p>
    <w:p>
      <w:pPr>
        <w:numPr>
          <w:ilvl w:val="2"/>
          <w:numId w:val="3"/>
        </w:numPr>
        <w:ind w:left="1080" w:hanging="360"/>
      </w:pPr>
      <w:r>
        <w:t>Meditate day and night (v. 8)</w:t>
      </w:r>
    </w:p>
    <w:p>
      <w:pPr>
        <w:numPr>
          <w:ilvl w:val="2"/>
          <w:numId w:val="3"/>
        </w:numPr>
        <w:ind w:left="1080" w:hanging="360"/>
      </w:pPr>
      <w:r>
        <w:t>Observe to do all that is written</w:t>
      </w:r>
    </w:p>
    <w:p>
      <w:pPr>
        <w:numPr>
          <w:ilvl w:val="1"/>
          <w:numId w:val="3"/>
        </w:numPr>
        <w:ind w:left="720" w:hanging="360"/>
      </w:pPr>
      <w:r>
        <w:t>Important Truth:</w:t>
      </w:r>
    </w:p>
    <w:p>
      <w:pPr>
        <w:numPr>
          <w:ilvl w:val="2"/>
          <w:numId w:val="3"/>
        </w:numPr>
        <w:ind w:left="1080" w:hanging="360"/>
      </w:pPr>
      <w:r>
        <w:t>There is no biblical courage without strict adherence to God’s word.</w:t>
      </w:r>
    </w:p>
    <w:p>
      <w:pPr>
        <w:numPr>
          <w:ilvl w:val="2"/>
          <w:numId w:val="3"/>
        </w:numPr>
        <w:ind w:left="1080" w:hanging="360"/>
      </w:pPr>
      <w:r>
        <w:t>James 1:22—“Be ye doers of the word…”</w:t>
      </w:r>
    </w:p>
    <w:p>
      <w:pPr>
        <w:numPr>
          <w:ilvl w:val="1"/>
          <w:numId w:val="3"/>
        </w:numPr>
        <w:ind w:left="720" w:hanging="360"/>
      </w:pPr>
      <w:r>
        <w:t>True success is defined by God, not the world.</w:t>
      </w:r>
    </w:p>
    <w:p>
      <w:pPr>
        <w:numPr>
          <w:ilvl w:val="1"/>
          <w:numId w:val="3"/>
        </w:numPr>
        <w:ind w:left="720" w:hanging="360"/>
      </w:pPr>
      <w:r>
        <w:t>Application:</w:t>
      </w:r>
    </w:p>
    <w:p>
      <w:pPr>
        <w:numPr>
          <w:ilvl w:val="2"/>
          <w:numId w:val="3"/>
        </w:numPr>
        <w:ind w:left="1080" w:hanging="360"/>
      </w:pPr>
      <w:r>
        <w:t>Courage means:</w:t>
      </w:r>
    </w:p>
    <w:p>
      <w:pPr>
        <w:numPr>
          <w:ilvl w:val="3"/>
          <w:numId w:val="3"/>
        </w:numPr>
        <w:ind w:left="1440" w:hanging="360"/>
      </w:pPr>
      <w:r>
        <w:t>Standing for truth even when unpopular</w:t>
      </w:r>
    </w:p>
    <w:p>
      <w:pPr>
        <w:numPr>
          <w:ilvl w:val="3"/>
          <w:numId w:val="3"/>
        </w:numPr>
        <w:ind w:left="1440" w:hanging="360"/>
      </w:pPr>
      <w:r>
        <w:t>Refusing to compromise Scripture</w:t>
      </w:r>
    </w:p>
    <w:p>
      <w:pPr>
        <w:numPr>
          <w:ilvl w:val="3"/>
          <w:numId w:val="3"/>
        </w:numPr>
        <w:ind w:left="1440" w:hanging="360"/>
      </w:pPr>
      <w:r>
        <w:t>Living faithfully regardless of pressure</w:t>
      </w:r>
    </w:p>
    <w:p>
      <w:pPr>
        <w:numPr>
          <w:ilvl w:val="0"/>
          <w:numId w:val="3"/>
        </w:numPr>
        <w:ind w:left="360" w:hanging="360"/>
        <w:rPr>
          <w:b/>
          <w:bCs/>
        </w:rPr>
      </w:pPr>
      <w:r>
        <w:rPr>
          <w:b/>
          <w:bCs/>
        </w:rPr>
        <w:t>COURAGE IS SUSTAINED BY GOD’S PRESENCE (JOSHUA 1:9)</w:t>
      </w:r>
    </w:p>
    <w:p>
      <w:pPr>
        <w:numPr>
          <w:ilvl w:val="1"/>
          <w:numId w:val="3"/>
        </w:numPr>
        <w:ind w:left="720" w:hanging="360"/>
        <w:rPr>
          <w:i/>
          <w:iCs/>
        </w:rPr>
      </w:pPr>
      <w:r>
        <w:rPr>
          <w:i/>
          <w:iCs/>
        </w:rPr>
        <w:t>“For the Lord thy God is with thee whithersoever thou goest.”</w:t>
      </w:r>
    </w:p>
    <w:p>
      <w:pPr>
        <w:numPr>
          <w:ilvl w:val="1"/>
          <w:numId w:val="3"/>
        </w:numPr>
        <w:ind w:left="720" w:hanging="360"/>
      </w:pPr>
      <w:r>
        <w:t>This is the foundation of courage.</w:t>
      </w:r>
    </w:p>
    <w:p>
      <w:pPr>
        <w:numPr>
          <w:ilvl w:val="2"/>
          <w:numId w:val="3"/>
        </w:numPr>
        <w:ind w:left="1080" w:hanging="360"/>
      </w:pPr>
      <w:r>
        <w:t>Not Joshua’s ability</w:t>
      </w:r>
    </w:p>
    <w:p>
      <w:pPr>
        <w:numPr>
          <w:ilvl w:val="2"/>
          <w:numId w:val="3"/>
        </w:numPr>
        <w:ind w:left="1080" w:hanging="360"/>
      </w:pPr>
      <w:r>
        <w:t>Not Israel’s strength</w:t>
      </w:r>
    </w:p>
    <w:p>
      <w:pPr>
        <w:numPr>
          <w:ilvl w:val="2"/>
          <w:numId w:val="3"/>
        </w:numPr>
        <w:ind w:left="1080" w:hanging="360"/>
      </w:pPr>
      <w:r>
        <w:t>But God’s presence</w:t>
      </w:r>
    </w:p>
    <w:p>
      <w:pPr>
        <w:numPr>
          <w:ilvl w:val="1"/>
          <w:numId w:val="3"/>
        </w:numPr>
        <w:ind w:left="720" w:hanging="360"/>
      </w:pPr>
      <w:r>
        <w:t>Parallel for Christians:</w:t>
      </w:r>
    </w:p>
    <w:p>
      <w:pPr>
        <w:numPr>
          <w:ilvl w:val="2"/>
          <w:numId w:val="3"/>
        </w:numPr>
        <w:ind w:left="1080" w:hanging="360"/>
      </w:pPr>
      <w:r>
        <w:t>Matthew 28:20 — “I am with you always.”</w:t>
      </w:r>
    </w:p>
    <w:p>
      <w:pPr>
        <w:numPr>
          <w:ilvl w:val="2"/>
          <w:numId w:val="3"/>
        </w:numPr>
        <w:ind w:left="1080" w:hanging="360"/>
      </w:pPr>
      <w:r>
        <w:t>Hebrews 13:5–6 — “I will never leave thee…”</w:t>
      </w:r>
    </w:p>
    <w:p>
      <w:pPr>
        <w:numPr>
          <w:ilvl w:val="1"/>
          <w:numId w:val="3"/>
        </w:numPr>
        <w:ind w:left="720" w:hanging="360"/>
      </w:pPr>
      <w:r>
        <w:t>Application:</w:t>
      </w:r>
    </w:p>
    <w:p>
      <w:pPr>
        <w:numPr>
          <w:ilvl w:val="2"/>
          <w:numId w:val="3"/>
        </w:numPr>
        <w:ind w:left="1080" w:hanging="360"/>
      </w:pPr>
      <w:r>
        <w:t>We are never alone in:</w:t>
      </w:r>
    </w:p>
    <w:p>
      <w:pPr>
        <w:numPr>
          <w:ilvl w:val="2"/>
          <w:numId w:val="3"/>
        </w:numPr>
        <w:ind w:left="1080" w:hanging="360"/>
      </w:pPr>
      <w:r>
        <w:t>Temptation</w:t>
      </w:r>
    </w:p>
    <w:p>
      <w:pPr>
        <w:numPr>
          <w:ilvl w:val="2"/>
          <w:numId w:val="3"/>
        </w:numPr>
        <w:ind w:left="1080" w:hanging="360"/>
      </w:pPr>
      <w:r>
        <w:t>Trials</w:t>
      </w:r>
    </w:p>
    <w:p>
      <w:pPr>
        <w:numPr>
          <w:ilvl w:val="2"/>
          <w:numId w:val="3"/>
        </w:numPr>
        <w:ind w:left="1080" w:hanging="360"/>
      </w:pPr>
      <w:r>
        <w:t>Service to God</w:t>
      </w:r>
    </w:p>
    <w:p>
      <w:pPr>
        <w:numPr>
          <w:ilvl w:val="1"/>
          <w:numId w:val="3"/>
        </w:numPr>
        <w:ind w:left="720" w:hanging="360"/>
      </w:pPr>
      <w:r>
        <w:t>Therefore, fear has no rightful place in a faithful life.</w:t>
      </w:r>
    </w:p>
    <w:p>
      <w:pPr>
        <w:numPr>
          <w:ilvl w:val="0"/>
          <w:numId w:val="3"/>
        </w:numPr>
        <w:ind w:left="360" w:hanging="360"/>
        <w:rPr>
          <w:b/>
          <w:bCs/>
        </w:rPr>
      </w:pPr>
      <w:r>
        <w:rPr>
          <w:b/>
          <w:bCs/>
        </w:rPr>
        <w:t>COURAGE REQUIRES ACTION (IMPLIED IN CONTEXT)</w:t>
      </w:r>
    </w:p>
    <w:p>
      <w:pPr>
        <w:numPr>
          <w:ilvl w:val="1"/>
          <w:numId w:val="3"/>
        </w:numPr>
        <w:ind w:left="720" w:hanging="360"/>
      </w:pPr>
      <w:r>
        <w:t>Joshua had to rise, go over Jordan, and lead (Joshua 1:2).</w:t>
      </w:r>
    </w:p>
    <w:p>
      <w:pPr>
        <w:numPr>
          <w:ilvl w:val="1"/>
          <w:numId w:val="3"/>
        </w:numPr>
        <w:ind w:left="720" w:hanging="360"/>
      </w:pPr>
      <w:r>
        <w:t>Courage is not just a feeling—it is acting on God’s command.</w:t>
      </w:r>
    </w:p>
    <w:p>
      <w:pPr>
        <w:numPr>
          <w:ilvl w:val="1"/>
          <w:numId w:val="3"/>
        </w:numPr>
        <w:ind w:left="720" w:hanging="360"/>
      </w:pPr>
      <w:r>
        <w:t>Examples:</w:t>
      </w:r>
    </w:p>
    <w:p>
      <w:pPr>
        <w:numPr>
          <w:ilvl w:val="2"/>
          <w:numId w:val="3"/>
        </w:numPr>
        <w:ind w:left="1080" w:hanging="360"/>
      </w:pPr>
      <w:r>
        <w:t>Israel still had to march</w:t>
      </w:r>
    </w:p>
    <w:p>
      <w:pPr>
        <w:numPr>
          <w:ilvl w:val="2"/>
          <w:numId w:val="3"/>
        </w:numPr>
        <w:ind w:left="1080" w:hanging="360"/>
      </w:pPr>
      <w:r>
        <w:t>Priests had to step into the Jordan (Joshua 3:13)</w:t>
      </w:r>
    </w:p>
    <w:p>
      <w:pPr>
        <w:numPr>
          <w:ilvl w:val="1"/>
          <w:numId w:val="3"/>
        </w:numPr>
        <w:ind w:left="720" w:hanging="360"/>
      </w:pPr>
      <w:r>
        <w:t>Application:</w:t>
      </w:r>
    </w:p>
    <w:p>
      <w:pPr>
        <w:numPr>
          <w:ilvl w:val="2"/>
          <w:numId w:val="3"/>
        </w:numPr>
        <w:ind w:left="1080" w:hanging="360"/>
      </w:pPr>
      <w:r>
        <w:t>Courage means:</w:t>
      </w:r>
    </w:p>
    <w:p>
      <w:pPr>
        <w:numPr>
          <w:ilvl w:val="2"/>
          <w:numId w:val="3"/>
        </w:numPr>
        <w:ind w:left="1080" w:hanging="360"/>
      </w:pPr>
      <w:r>
        <w:t>Obeying the gospel (Acts 22:16)</w:t>
      </w:r>
    </w:p>
    <w:p>
      <w:pPr>
        <w:numPr>
          <w:ilvl w:val="2"/>
          <w:numId w:val="3"/>
        </w:numPr>
        <w:ind w:left="1080" w:hanging="360"/>
      </w:pPr>
      <w:r>
        <w:t>Remaining faithful (Revelation 2:10)</w:t>
      </w:r>
    </w:p>
    <w:p>
      <w:pPr>
        <w:numPr>
          <w:ilvl w:val="2"/>
          <w:numId w:val="3"/>
        </w:numPr>
        <w:ind w:left="1080" w:hanging="360"/>
      </w:pPr>
      <w:r>
        <w:t>Doing the Lord’s work (1 Corinthians 15:58)</w:t>
      </w:r>
    </w:p>
    <w:p>
      <w:pPr>
        <w:rPr>
          <w:b/>
          <w:bCs/>
        </w:rPr>
      </w:pPr>
      <w:r>
        <w:rPr>
          <w:b/>
          <w:bCs/>
        </w:rPr>
        <w:t>Conclusion</w:t>
      </w:r>
    </w:p>
    <w:p>
      <w:pPr>
        <w:numPr>
          <w:ilvl w:val="0"/>
          <w:numId w:val="4"/>
        </w:numPr>
        <w:ind w:left="360" w:hanging="360"/>
        <w:rPr>
          <w:b/>
          <w:bCs/>
        </w:rPr>
      </w:pPr>
      <w:r>
        <w:rPr>
          <w:b/>
          <w:bCs/>
        </w:rPr>
        <w:t>God’s message to Joshua is God’s message to us:</w:t>
      </w:r>
    </w:p>
    <w:p>
      <w:pPr>
        <w:numPr>
          <w:ilvl w:val="1"/>
          <w:numId w:val="4"/>
        </w:numPr>
        <w:ind w:left="720" w:hanging="360"/>
      </w:pPr>
      <w:r>
        <w:t>Be strong</w:t>
      </w:r>
    </w:p>
    <w:p>
      <w:pPr>
        <w:numPr>
          <w:ilvl w:val="1"/>
          <w:numId w:val="4"/>
        </w:numPr>
        <w:ind w:left="720" w:hanging="360"/>
      </w:pPr>
      <w:r>
        <w:t>Be courageous</w:t>
      </w:r>
    </w:p>
    <w:p>
      <w:pPr>
        <w:numPr>
          <w:ilvl w:val="1"/>
          <w:numId w:val="4"/>
        </w:numPr>
        <w:ind w:left="720" w:hanging="360"/>
      </w:pPr>
      <w:r>
        <w:t>Trust His word</w:t>
      </w:r>
    </w:p>
    <w:p>
      <w:pPr>
        <w:numPr>
          <w:ilvl w:val="1"/>
          <w:numId w:val="4"/>
        </w:numPr>
        <w:ind w:left="720" w:hanging="360"/>
      </w:pPr>
      <w:r>
        <w:t>Obey fully</w:t>
      </w:r>
    </w:p>
    <w:p>
      <w:pPr>
        <w:numPr>
          <w:ilvl w:val="1"/>
          <w:numId w:val="4"/>
        </w:numPr>
        <w:ind w:left="720" w:hanging="360"/>
      </w:pPr>
      <w:r>
        <w:t>Remember His presence</w:t>
      </w:r>
    </w:p>
    <w:p>
      <w:pPr>
        <w:numPr>
          <w:ilvl w:val="0"/>
          <w:numId w:val="4"/>
        </w:numPr>
        <w:ind w:left="360" w:hanging="360"/>
        <w:rPr>
          <w:b/>
          <w:bCs/>
        </w:rPr>
      </w:pPr>
      <w:r>
        <w:rPr>
          <w:b/>
          <w:bCs/>
        </w:rPr>
        <w:t>Final Emphasis:</w:t>
      </w:r>
    </w:p>
    <w:p>
      <w:pPr>
        <w:numPr>
          <w:ilvl w:val="1"/>
          <w:numId w:val="4"/>
        </w:numPr>
        <w:ind w:left="720" w:hanging="360"/>
      </w:pPr>
      <w:r>
        <w:t>Courage is not the absence of fear—it is the decision to trust and obey God despite fear.</w:t>
      </w:r>
    </w:p>
    <w:p>
      <w:pPr>
        <w:numPr>
          <w:ilvl w:val="0"/>
          <w:numId w:val="4"/>
        </w:numPr>
        <w:ind w:left="360" w:hanging="360"/>
        <w:rPr>
          <w:b/>
          <w:bCs/>
        </w:rPr>
      </w:pPr>
      <w:r>
        <w:rPr>
          <w:b/>
          <w:bCs/>
        </w:rPr>
        <w:t>Invitation</w:t>
      </w:r>
    </w:p>
    <w:p>
      <w:pPr>
        <w:numPr>
          <w:ilvl w:val="1"/>
          <w:numId w:val="4"/>
        </w:numPr>
        <w:ind w:left="720" w:hanging="360"/>
      </w:pPr>
      <w:r>
        <w:t>Some lack courage to obey the gospel:</w:t>
      </w:r>
    </w:p>
    <w:p>
      <w:pPr>
        <w:numPr>
          <w:ilvl w:val="1"/>
          <w:numId w:val="4"/>
        </w:numPr>
        <w:ind w:left="720" w:hanging="360"/>
      </w:pPr>
      <w:r>
        <w:t>Fear of change</w:t>
      </w:r>
    </w:p>
    <w:p>
      <w:pPr>
        <w:numPr>
          <w:ilvl w:val="1"/>
          <w:numId w:val="4"/>
        </w:numPr>
        <w:ind w:left="720" w:hanging="360"/>
      </w:pPr>
      <w:r>
        <w:t>Fear of others</w:t>
      </w:r>
    </w:p>
    <w:p>
      <w:pPr>
        <w:numPr>
          <w:ilvl w:val="1"/>
          <w:numId w:val="4"/>
        </w:numPr>
        <w:ind w:left="720" w:hanging="360"/>
      </w:pPr>
      <w:r>
        <w:t>But the greatest failure is to reject God’s command.</w:t>
      </w:r>
    </w:p>
    <w:p>
      <w:pPr>
        <w:numPr>
          <w:ilvl w:val="0"/>
          <w:numId w:val="4"/>
        </w:numPr>
        <w:ind w:left="360" w:hanging="360"/>
        <w:rPr>
          <w:b/>
          <w:bCs/>
        </w:rPr>
      </w:pPr>
      <w:r>
        <w:rPr>
          <w:b/>
          <w:bCs/>
        </w:rPr>
        <w:t>Call to Action:</w:t>
      </w:r>
    </w:p>
    <w:p>
      <w:pPr>
        <w:numPr>
          <w:ilvl w:val="1"/>
          <w:numId w:val="4"/>
        </w:numPr>
        <w:ind w:left="720" w:hanging="360"/>
      </w:pPr>
      <w:r>
        <w:t>Believe in Christ (John 8:24)</w:t>
      </w:r>
    </w:p>
    <w:p>
      <w:pPr>
        <w:numPr>
          <w:ilvl w:val="1"/>
          <w:numId w:val="4"/>
        </w:numPr>
        <w:ind w:left="720" w:hanging="360"/>
      </w:pPr>
      <w:r>
        <w:t>Repent (Luke 13:3)</w:t>
      </w:r>
    </w:p>
    <w:p>
      <w:pPr>
        <w:numPr>
          <w:ilvl w:val="1"/>
          <w:numId w:val="4"/>
        </w:numPr>
        <w:ind w:left="720" w:hanging="360"/>
      </w:pPr>
      <w:r>
        <w:t>Confess (Romans 10:9–10)</w:t>
      </w:r>
    </w:p>
    <w:p>
      <w:pPr>
        <w:numPr>
          <w:ilvl w:val="1"/>
          <w:numId w:val="4"/>
        </w:numPr>
        <w:ind w:left="720" w:hanging="360"/>
      </w:pPr>
      <w:r>
        <w:t>Be baptized for the remission of sins (Acts 2:38)</w:t>
      </w:r>
    </w:p>
    <w:p>
      <w:pPr>
        <w:numPr>
          <w:ilvl w:val="1"/>
          <w:numId w:val="4"/>
        </w:numPr>
        <w:ind w:left="720" w:hanging="360"/>
      </w:pPr>
      <w:r>
        <w:t>Live faithfully (Revelation 2:10)</w:t>
      </w:r>
    </w:p>
    <w:p>
      <w:pPr>
        <w:numPr>
          <w:ilvl w:val="0"/>
          <w:numId w:val="4"/>
        </w:numPr>
        <w:ind w:left="360" w:hanging="360"/>
      </w:pPr>
      <w:r>
        <w:t>Encouragement:</w:t>
      </w:r>
    </w:p>
    <w:p>
      <w:pPr>
        <w:numPr>
          <w:ilvl w:val="1"/>
          <w:numId w:val="4"/>
        </w:numPr>
        <w:ind w:left="720" w:hanging="360"/>
      </w:pPr>
      <w:r>
        <w:t>You can be strong and courageous—not by your strength, but by trusting in God’s promise.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headerReference w:type="even" r:id="rId10"/>
      <w:footerReference w:type="even" r:id="rId11"/>
      <w:footerReference w:type="first" r:id="rId12"/>
      <w:type w:val="continuous"/>
      <w:pgSz w:h="15840" w:w="12240"/>
      <w:pgMar w:left="1440" w:top="1440" w:right="1440" w:bottom="1440" w:header="567" w:footer="567"/>
      <w:paperSrc w:first="0" w:other="0" a="0" b="0"/>
      <w:pgNumType w:fmt="decimal"/>
      <w:titlePg/>
      <w:tmGutter w:val="1"/>
      <w:mirrorMargins w:val="0"/>
      <w:tmSection w:h="-1">
        <w:tmHeader w:id="0" w:h="0" edge="567" text="0">
          <w:shd w:val="none"/>
          <w:bottom w:val="single" w:sz="8" w:space="0" w:color="000000" tmln="20, 20, 20, 0, 0"/>
        </w:tmHeader>
        <w:tmFooter w:id="0" w:h="0" edge="567" text="0">
          <w:shd w:val="none"/>
          <w:top w:val="single" w:sz="8" w:space="0" w:color="000000" tmln="20, 20, 20, 0, 0"/>
        </w:tmFooter>
        <w:tmHeader w:id="1" w:h="0" edge="567" text="0">
          <w:shd w:val="none"/>
          <w:bottom w:val="single" w:sz="8" w:space="0" w:color="000000" tmln="20, 20, 20, 0, 0"/>
        </w:tmHeader>
        <w:tmFooter w:id="1" w:h="0" edge="567" text="0">
          <w:shd w:val="none"/>
          <w:top w:val="single" w:sz="8" w:space="0" w:color="000000" tmln="20, 20, 20, 0, 0"/>
        </w:tmFooter>
        <w:tmFooter w:id="2" w:h="0" edge="567" text="0">
          <w:shd w:val="none"/>
          <w:top w:val="single" w:sz="8" w:space="0" w:color="000000" tmln="20, 20, 20, 0, 0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3</w: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4</w:t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20">
        <w:tab w:val="center" w:pos="4680" w:leader="none"/>
        <w:tab w:val="clear" w:pos="9360" w:leader="none"/>
      </w:tabs>
    </w:pPr>
    <w:r>
      <w:tab/>
      <w:t>Be Strong and Courageous — God’s Command and Promise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20">
        <w:tab w:val="center" w:pos="4680" w:leader="none"/>
        <w:tab w:val="clear" w:pos="9360" w:leader="none"/>
      </w:tabs>
    </w:pPr>
    <w:r>
      <w:tab/>
      <w:t>Be Strong and Courageous — God’s Command and Promise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evenAndOddHeaders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6145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76552127" w:val="1234" w:fileVer="342" w:fileVer64="64" w:fileVerOS="1"/>
  <w:guidesAndGrid showGuides="1" lockGuides="0" snapToGuides="1" snapToPageMargins="0" snapToOtherObjects="1" tolerance="8" gridDistanceHorizontal="283" gridDistanceVertical="283" showGrid="0" snapToGrid="0"/>
  <w:pdfExportOpt pagesRangeIndex="1" pagesSelectionIndex="0" qualityIndex="1" embedFonts="2" pdfaType="0" useJpegs="1" useSubsetFonts="1" useAlpha="1" relativeLinks="0" useInteractiveForms="0" taggedPdf="1" pane="0" zoom="0" zoomScale="100" layout="0" includeDoc="0" viewFlags="0" openViewer="0" jpegQuality="90" flags="252" tocGen="0" tocLevels="9" exportComments="0" exportChanges="0" dpi="0" resample="0" name="/Users/tedgatza/Documents/My Files/Bible/Sermons-Mine/Sermons Ready To Preach/Be_Strong_And_Couragepus_Gods_Command_And_Promise/Be_Strong_And_Courageous_Gods_Command_And_promise.pdf" map="1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8"/>
      <w:szCs w:val="28"/>
    </w:rPr>
    <w:key w:val="3120"/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Arial" w:hAnsi="Arial" w:eastAsia="Arial" w:cs="Arial"/>
      <w:b/>
      <w:bCs/>
      <w:sz w:val="32"/>
      <w:szCs w:val="32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28"/>
      <w:szCs w:val="28"/>
    </w:rPr>
    <w:key w:val="3122"/>
  </w:style>
  <w:style w:type="paragraph" w:styleId="para3">
    <w:name w:val="heading 3"/>
    <w:qFormat/>
    <w:basedOn w:val="para2"/>
    <w:next w:val="para0"/>
    <w:pPr>
      <w:outlineLvl w:val="2"/>
    </w:p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5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8"/>
      <w:szCs w:val="28"/>
    </w:rPr>
    <w:key w:val="3120"/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Arial" w:hAnsi="Arial" w:eastAsia="Arial" w:cs="Arial"/>
      <w:b/>
      <w:bCs/>
      <w:sz w:val="32"/>
      <w:szCs w:val="32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28"/>
      <w:szCs w:val="28"/>
    </w:rPr>
    <w:key w:val="3122"/>
  </w:style>
  <w:style w:type="paragraph" w:styleId="para3">
    <w:name w:val="heading 3"/>
    <w:qFormat/>
    <w:basedOn w:val="para2"/>
    <w:next w:val="para0"/>
    <w:pPr>
      <w:outlineLvl w:val="2"/>
    </w:p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5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2026-04-18T23:58:35Z</cp:lastPrinted>
  <dcterms:created xsi:type="dcterms:W3CDTF">2026-04-18T21:40:26Z</dcterms:created>
  <dcterms:modified xsi:type="dcterms:W3CDTF">2026-04-18T22:42:07Z</dcterms:modified>
</cp:coreProperties>
</file>