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200"/>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1F3864" tmshd="1677721856, 0, 6567967"/>
      </w:pPr>
      <w:r>
        <w:rPr>
          <w:b/>
          <w:bCs/>
          <w:color w:val="ffffff"/>
          <w:sz w:val="40"/>
          <w:szCs w:val="40"/>
        </w:rPr>
        <w:t>MESSIANIC ANALYSIS</w:t>
      </w:r>
      <w:r/>
    </w:p>
    <w:p>
      <w:pPr>
        <w:spacing/>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2E75B6" tmshd="1677721856, 0, 11957550"/>
      </w:pPr>
      <w:r>
        <w:rPr>
          <w:b/>
          <w:bCs/>
          <w:color w:val="ffffff"/>
          <w:sz w:val="32"/>
          <w:szCs w:val="32"/>
        </w:rPr>
        <w:t>Numbers 9:12</w:t>
      </w:r>
      <w:r/>
    </w:p>
    <w:p>
      <w:pPr>
        <w:spacing w:after="280"/>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BDD7EE" tmshd="1677721856, 0, 15652797"/>
      </w:pPr>
      <w:r>
        <w:rPr>
          <w:i/>
          <w:iCs/>
          <w:color w:val="1f3864"/>
        </w:rPr>
        <w:t>"They Shall Not Break a Bone Thereof" — The Passover Lamb and the Unbroken Body of Christ  |  AKJV</w:t>
      </w: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I. The Passage — Numbers 9:9–14 (AKJV) in Context</w:t>
      </w:r>
      <w:r/>
    </w:p>
    <w:p>
      <w:pPr>
        <w:spacing w:before="80" w:after="80"/>
      </w:pPr>
      <w:r>
        <w:rPr>
          <w:color w:val="1a1a2e"/>
        </w:rPr>
        <w:t>Numbers 9:12 is not an isolated regulation but the restatement of the foundational Passover ordinance of Exodus 12:46 in the context of God's provision for a Second Passover. To understand its full Messianic weight, the passage must be read within the Passover framework it reinforces and the New Testament fulfillment it receives in John 19.</w:t>
      </w:r>
      <w:r/>
    </w:p>
    <w:p>
      <w:pPr>
        <w:spacing w:before="80"/>
      </w:pP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Num 9:1–3  </w:t>
      </w:r>
      <w:r>
        <w:rPr>
          <w:i/>
          <w:iCs/>
          <w:color w:val="1a1a2e"/>
          <w:sz w:val="19"/>
          <w:szCs w:val="19"/>
        </w:rPr>
        <w:t>And the LORD spoke to Moses in the wilderness of Sinai, in the first month of the second year after they were come out of the land of Egypt, saying, Let the children of Israel also keep the passover at his appointed season. In the fourteenth day of this month, at even, you shall keep it in his appointed season: according to all the rites of it, and according to all the ceremonies thereof, shall you keep it.</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Num 9:6–8  </w:t>
      </w:r>
      <w:r>
        <w:rPr>
          <w:i/>
          <w:iCs/>
          <w:color w:val="1a1a2e"/>
          <w:sz w:val="19"/>
          <w:szCs w:val="19"/>
        </w:rPr>
        <w:t>And there were certain men, who were defiled by the dead body of a man, that they could not keep the passover on that day: and they came before Moses and before Aaron on that day: And those men said to him, We are defiled by the dead body of a man: why are we kept back, that we may not offer an offering of the LORD in his appointed season among the children of Israel? And Moses said to them, Stand still, and I will hear what the LORD will command concerning you.</w:t>
      </w:r>
      <w:r/>
    </w:p>
    <w:p>
      <w:pPr>
        <w:spacing w:before="80"/>
      </w:pP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Num 9:9–12  </w:t>
      </w:r>
      <w:r>
        <w:rPr>
          <w:i/>
          <w:iCs/>
          <w:color w:val="1a1a2e"/>
          <w:sz w:val="19"/>
          <w:szCs w:val="19"/>
        </w:rPr>
        <w:t>And the LORD spoke to Moses, saying, Speak to the children of Israel, saying, If any man of you or of your posterity shall be unclean by reason of a dead body, or be in a journey afar off, yet he shall keep the passover to the LORD. The fourteenth day of the second month at even they shall keep it, and eat it with unleavened bread and bitter herbs. They shall leave none of it to the morning, nor break any bone of it: according to all the ordinances of the passover they shall keep it.</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Num 9:13  </w:t>
      </w:r>
      <w:r>
        <w:rPr>
          <w:i/>
          <w:iCs/>
          <w:color w:val="1a1a2e"/>
          <w:sz w:val="19"/>
          <w:szCs w:val="19"/>
        </w:rPr>
        <w:t>But the man that is clean, and is not in a journey, and forbears to keep the passover, even the same soul shall be cut off from among his people: because he brought not the offering of the LORD in his appointed season, that man shall bear his sin.</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Num 9:14  </w:t>
      </w:r>
      <w:r>
        <w:rPr>
          <w:i/>
          <w:iCs/>
          <w:color w:val="1a1a2e"/>
          <w:sz w:val="19"/>
          <w:szCs w:val="19"/>
        </w:rPr>
        <w:t>And if a stranger shall sojourn among you, and will keep the passover to the LORD; according to the ordinance of the passover, and according to the manner thereof, so shall he do: you shall have one ordinance, both for the stranger, and for him that was born in the land.</w:t>
      </w:r>
      <w:r/>
    </w:p>
    <w:p>
      <w:pPr>
        <w:spacing w:before="80"/>
      </w:pPr>
      <w:r/>
    </w:p>
    <w:p>
      <w:pPr>
        <w:spacing w:before="240" w:after="100"/>
      </w:pPr>
      <w:r>
        <w:rPr>
          <w:b/>
          <w:bCs/>
          <w:color w:val="2e75b6"/>
          <w:sz w:val="22"/>
          <w:szCs w:val="22"/>
        </w:rPr>
        <w:t>The Parallel — Exodus 12:46 (AKJV):</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Ex 12:46  </w:t>
      </w:r>
      <w:r>
        <w:rPr>
          <w:i/>
          <w:iCs/>
          <w:color w:val="1a1a2e"/>
          <w:sz w:val="19"/>
          <w:szCs w:val="19"/>
        </w:rPr>
        <w:t>In one house shall it be eaten; you shall not carry forth any of the flesh outside the house; neither shall you break a bone thereof.</w:t>
      </w:r>
      <w:r/>
    </w:p>
    <w:p>
      <w:pPr>
        <w:spacing w:before="240" w:after="100"/>
      </w:pPr>
      <w:r>
        <w:rPr>
          <w:b/>
          <w:bCs/>
          <w:color w:val="2e75b6"/>
          <w:sz w:val="22"/>
          <w:szCs w:val="22"/>
        </w:rPr>
        <w:t>The Fulfillment — John 19:33, 36 (AKJV):</w:t>
      </w:r>
      <w:r/>
    </w:p>
    <w:p>
      <w:pPr>
        <w:ind w:left="720" w:right="360"/>
        <w:spacing w:before="100" w:after="100"/>
        <w:pBdr>
          <w:top w:val="nil" w:sz="0" w:space="3" w:color="000000" tmln="20, 20, 20, 0, 60"/>
          <w:left w:val="single" w:sz="12" w:space="8" w:color="2E75B6" tmln="30, 20, 20, 0, 160"/>
          <w:bottom w:val="nil" w:sz="0" w:space="3" w:color="000000" tmln="20, 20, 20, 0, 60"/>
          <w:right w:val="nil" w:sz="0" w:space="3" w:color="000000" tmln="20, 20, 20, 0, 60"/>
          <w:between w:val="nil" w:sz="0" w:space="0" w:color="000000" tmln="20, 20, 20, 0, 0"/>
        </w:pBdr>
        <w:shd w:val="solid" w:color="DEEAF1" tmshd="1677721856, 0, 15854302"/>
      </w:pPr>
      <w:r>
        <w:rPr>
          <w:b/>
          <w:bCs/>
          <w:color w:val="1f3864"/>
          <w:sz w:val="19"/>
          <w:szCs w:val="19"/>
        </w:rPr>
        <w:t xml:space="preserve">John 19:33, 36  </w:t>
      </w:r>
      <w:r>
        <w:rPr>
          <w:i/>
          <w:iCs/>
          <w:color w:val="1a1a2e"/>
          <w:sz w:val="19"/>
          <w:szCs w:val="19"/>
        </w:rPr>
        <w:t>But when they came to Jesus, and saw that he was dead already, they broke not his legs... For these things were done, that the scripture should be fulfilled, A bone of him shall not be broken.</w:t>
      </w:r>
      <w:r/>
    </w:p>
    <w:p>
      <w:pPr>
        <w:spacing w:before="16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II. Immediate Context — Historical and Literary Setting</w:t>
      </w:r>
      <w:r/>
    </w:p>
    <w:p>
      <w:pPr>
        <w:spacing w:before="80" w:after="80"/>
      </w:pPr>
      <w:r>
        <w:rPr>
          <w:color w:val="1a1a2e"/>
        </w:rPr>
        <w:t>Numbers 9 takes place in the wilderness of Sinai during the first month of the second year after the Exodus — exactly one year after the original Passover that delivered Israel from Egypt. God commanded Israel to observe the first anniversary Passover (vv.1–5), and it was kept faithfully. But a complication arose: certain men had been rendered ceremonially unclean through contact with a dead body and were therefore ineligible to participate in the Passover at its appointed time (vv.6–7). They came to Moses with a genuine and reverent concern — they were not seeking an excuse to avoid the feast, but grieving that they could not keep it.</w:t>
      </w:r>
      <w:r/>
    </w:p>
    <w:p>
      <w:pPr>
        <w:spacing w:before="80"/>
      </w:pPr>
      <w:r/>
    </w:p>
    <w:p>
      <w:pPr>
        <w:spacing w:before="80" w:after="80"/>
      </w:pPr>
      <w:r>
        <w:rPr>
          <w:color w:val="1a1a2e"/>
        </w:rPr>
        <w:t>God's response is a model of grace that extends the provisions of redemption to those who are excluded by circumstance, uncleanness, or distance. He instituted the Second Passover — an identical observance one month later, on the fourteenth day of the second month — with the same regulations as the original. No one who genuinely sought to keep the Passover was left without a means of participation. The grace of God's provision was as wide as the need.</w:t>
      </w:r>
      <w:r/>
    </w:p>
    <w:p>
      <w:pPr>
        <w:spacing w:before="80"/>
      </w:pPr>
      <w:r/>
    </w:p>
    <w:p>
      <w:pPr>
        <w:spacing w:before="80" w:after="80"/>
      </w:pPr>
      <w:r>
        <w:rPr>
          <w:color w:val="1a1a2e"/>
        </w:rPr>
        <w:t>Verse 12 specifies two regulations for the Second Passover that mirror the original: nothing shall be left until morning, and not a bone shall be broken. These requirements were not relaxed for the second observance — the integrity of the Passover lamb, both in its complete consumption and in its physical wholeness, was non-negotiable regardless of when the feast was observed. It is the repetition of the bone-preservation requirement in this secondary context that makes its Messianic significance even more emphatic: God inscribed this detail not once but twice in the Passover legislation, ensuring that it would be recognized as a precise and deliberate prophecy of the Lamb of God.</w:t>
      </w:r>
      <w:r/>
    </w:p>
    <w:p>
      <w:pPr>
        <w:spacing w:before="80"/>
      </w:pPr>
      <w:r/>
    </w:p>
    <w:p>
      <w:pPr>
        <w:spacing w:before="80" w:after="80"/>
      </w:pPr>
      <w:r>
        <w:rPr>
          <w:color w:val="1a1a2e"/>
        </w:rPr>
        <w:t>The chapter closes with an extension of the Passover ordinance to the stranger dwelling among Israel (v.14) — reinforcing the universal reach of what the Passover and its antitype in Christ accomplish. One ordinance, both for the stranger and for the native-born: the same blood, the same sacrifice, the same Lamb — for all who come.</w:t>
      </w:r>
      <w:r/>
    </w:p>
    <w:p>
      <w:pPr>
        <w:spacing w:before="80"/>
      </w:pPr>
      <w:r/>
    </w:p>
    <w:p>
      <w:pPr>
        <w:spacing w:before="240" w:after="100"/>
      </w:pPr>
      <w:r>
        <w:rPr>
          <w:b/>
          <w:bCs/>
          <w:color w:val="2e75b6"/>
          <w:sz w:val="22"/>
          <w:szCs w:val="22"/>
        </w:rPr>
        <w:t>Key Contextual Observations:</w:t>
      </w:r>
      <w:r/>
    </w:p>
    <w:p>
      <w:pPr>
        <w:spacing w:before="80" w:after="80"/>
      </w:pPr>
      <w:r>
        <w:rPr>
          <w:color w:val="1a1a2e"/>
        </w:rPr>
        <w:t>1.  The Bone Regulation Is Repeated (Ex 12:46; Num 9:12): God inscribed the prohibition against breaking the lamb's bones in both the original Passover ordinance and the Second Passover provision — a double attestation that this detail was deliberate and prophetically loaded.</w:t>
      </w:r>
      <w:r/>
    </w:p>
    <w:p>
      <w:pPr>
        <w:spacing w:before="80" w:after="80"/>
      </w:pPr>
      <w:r>
        <w:rPr>
          <w:color w:val="1a1a2e"/>
        </w:rPr>
        <w:t>2.  Grace for the Excluded (Num 9:9–11): The Second Passover was God's provision for the unclean and the far-off — no one desiring to participate in the redemptive meal was turned away. This pictures the all-inclusive scope of Christ's atonement.</w:t>
      </w:r>
      <w:r/>
    </w:p>
    <w:p>
      <w:pPr>
        <w:spacing w:before="80" w:after="80"/>
      </w:pPr>
      <w:r>
        <w:rPr>
          <w:color w:val="1a1a2e"/>
        </w:rPr>
        <w:t>3.  Same Ordinances Apply (v.12b): The Second Passover was not a diminished version — every ordinance applied. The type was precisely maintained, ensuring that its fulfillment in Christ would be correspondingly precise.</w:t>
      </w:r>
      <w:r/>
    </w:p>
    <w:p>
      <w:pPr>
        <w:spacing w:before="80" w:after="80"/>
      </w:pPr>
      <w:r>
        <w:rPr>
          <w:color w:val="1a1a2e"/>
        </w:rPr>
        <w:t>4.  Willful Neglect Cut Off (v.13): Those who were clean and present, yet willfully refused to keep the Passover, were cut off from Israel. The invitation of the gospel demands a response; neglect is not neutral.</w:t>
      </w:r>
      <w:r/>
    </w:p>
    <w:p>
      <w:pPr>
        <w:spacing w:before="80" w:after="80"/>
      </w:pPr>
      <w:r>
        <w:rPr>
          <w:color w:val="1a1a2e"/>
        </w:rPr>
        <w:t>5.  The Stranger Included (v.14): One ordinance for all — Israelite and foreigner alike. The Passover was never ethnically limited in its intended scope, foreshadowing the universal sufficiency of Christ's atoning blood.</w:t>
      </w:r>
      <w:r/>
    </w:p>
    <w:p>
      <w:pPr>
        <w:spacing w:before="16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III. The Passover Regulations and Their Messianic Fulfillment</w:t>
      </w:r>
      <w:r/>
    </w:p>
    <w:p>
      <w:pPr>
        <w:spacing w:before="80" w:after="80"/>
      </w:pPr>
      <w:r>
        <w:rPr>
          <w:color w:val="1a1a2e"/>
        </w:rPr>
        <w:t>Numbers 9:12 draws from the full body of Passover legislation established in Exodus 12. The following table presents the key Passover ordinances from Exodus 12 and Numbers 9, their meaning in context, and their fulfillment in Christ — with Numbers 9:12 highlighted as the central focus.</w:t>
      </w:r>
      <w:r/>
    </w:p>
    <w:p>
      <w:pPr>
        <w:spacing w:before="100"/>
      </w:pPr>
      <w:r/>
    </w:p>
    <w:tbl>
      <w:tblPr>
        <w:name w:val="Table1"/>
        <w:tabOrder w:val="0"/>
        <w:jc w:val="left"/>
        <w:tblInd w:w="0" w:type="dxa"/>
        <w:tblW w:w="9360" w:type="dxa"/>
      </w:tblPr>
      <w:tblGrid>
        <w:gridCol w:w="2000"/>
        <w:gridCol w:w="1600"/>
        <w:gridCol w:w="2760"/>
        <w:gridCol w:w="3000"/>
      </w:tblGrid>
      <w:tr>
        <w:trPr>
          <w:tblHeader/>
          <w:cantSplit w:val="0"/>
          <w:trHeight w:val="0" w:hRule="auto"/>
        </w:trPr>
        <w:tc>
          <w:tcPr>
            <w:tcW w:w="20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6299" protected="0"/>
          </w:tcPr>
          <w:p>
            <w:pPr>
              <w:spacing/>
              <w:jc w:val="center"/>
            </w:pPr>
            <w:r>
              <w:rPr>
                <w:b/>
                <w:bCs/>
                <w:color w:val="ffffff"/>
              </w:rPr>
              <w:t>Regulation</w:t>
            </w:r>
            <w:r/>
          </w:p>
        </w:tc>
        <w:tc>
          <w:tcPr>
            <w:tcW w:w="16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6299" protected="0"/>
          </w:tcPr>
          <w:p>
            <w:pPr>
              <w:spacing/>
              <w:jc w:val="center"/>
            </w:pPr>
            <w:r>
              <w:rPr>
                <w:b/>
                <w:bCs/>
                <w:color w:val="ffffff"/>
              </w:rPr>
              <w:t>Reference</w:t>
            </w:r>
            <w:r/>
          </w:p>
        </w:tc>
        <w:tc>
          <w:tcPr>
            <w:tcW w:w="27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6299" protected="0"/>
          </w:tcPr>
          <w:p>
            <w:pPr>
              <w:spacing/>
              <w:jc w:val="center"/>
            </w:pPr>
            <w:r>
              <w:rPr>
                <w:b/>
                <w:bCs/>
                <w:color w:val="ffffff"/>
              </w:rPr>
              <w:t>Meaning in Context</w:t>
            </w:r>
            <w:r/>
          </w:p>
        </w:tc>
        <w:tc>
          <w:tcPr>
            <w:tcW w:w="30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6299" protected="0"/>
          </w:tcPr>
          <w:p>
            <w:pPr>
              <w:spacing/>
              <w:jc w:val="center"/>
            </w:pPr>
            <w:r>
              <w:rPr>
                <w:b/>
                <w:bCs/>
                <w:color w:val="ffffff"/>
              </w:rPr>
              <w:t>NT Fulfillment</w:t>
            </w:r>
            <w:r/>
          </w:p>
        </w:tc>
      </w:tr>
      <w:tr>
        <w:trPr>
          <w:tblHeader w:val="0"/>
          <w:cantSplit w:val="0"/>
          <w:trHeight w:val="0" w:hRule="auto"/>
        </w:trPr>
        <w:tc>
          <w:tcPr>
            <w:tcW w:w="20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Lamb without blemish</w:t>
            </w:r>
            <w:r/>
          </w:p>
        </w:tc>
        <w:tc>
          <w:tcPr>
            <w:tcW w:w="16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Ex 12:5; Lev 22:20–21</w:t>
            </w:r>
            <w:r/>
          </w:p>
        </w:tc>
        <w:tc>
          <w:tcPr>
            <w:tcW w:w="27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The Passover sacrifice must be physically perfect — no defect, no disease, no broken bones permitted</w:t>
            </w:r>
            <w:r/>
          </w:p>
        </w:tc>
        <w:tc>
          <w:tcPr>
            <w:tcW w:w="30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1 Pet 1:19 — precious blood of Christ, as of a lamb without blemish; Heb 4:15 — without sin</w:t>
            </w:r>
            <w:r/>
          </w:p>
        </w:tc>
      </w:tr>
      <w:tr>
        <w:trPr>
          <w:tblHeader w:val="0"/>
          <w:cantSplit w:val="0"/>
          <w:trHeight w:val="0" w:hRule="auto"/>
        </w:trPr>
        <w:tc>
          <w:tcPr>
            <w:tcW w:w="20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Slain at twilight (between the evenings)</w:t>
            </w:r>
            <w:r/>
          </w:p>
        </w:tc>
        <w:tc>
          <w:tcPr>
            <w:tcW w:w="16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Ex 12:6; Num 9:3</w:t>
            </w:r>
            <w:r/>
          </w:p>
        </w:tc>
        <w:tc>
          <w:tcPr>
            <w:tcW w:w="27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The lamb was slain at the appointed time — the ninth hour, the time of the evening sacrifice</w:t>
            </w:r>
            <w:r/>
          </w:p>
        </w:tc>
        <w:tc>
          <w:tcPr>
            <w:tcW w:w="30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Matt 27:46 — at the ninth hour Christ cried out from the cross; John 19:14 — the preparation of Passover</w:t>
            </w:r>
            <w:r/>
          </w:p>
        </w:tc>
      </w:tr>
      <w:tr>
        <w:trPr>
          <w:tblHeader w:val="0"/>
          <w:cantSplit w:val="0"/>
          <w:trHeight w:val="0" w:hRule="auto"/>
        </w:trPr>
        <w:tc>
          <w:tcPr>
            <w:tcW w:w="20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Blood applied to the doorposts</w:t>
            </w:r>
            <w:r/>
          </w:p>
        </w:tc>
        <w:tc>
          <w:tcPr>
            <w:tcW w:w="16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Ex 12:7, 13</w:t>
            </w:r>
            <w:r/>
          </w:p>
        </w:tc>
        <w:tc>
          <w:tcPr>
            <w:tcW w:w="27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The blood was applied by hyssop — the agent of purification — to the lintel and doorposts of the house</w:t>
            </w:r>
            <w:r/>
          </w:p>
        </w:tc>
        <w:tc>
          <w:tcPr>
            <w:tcW w:w="30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Heb 9:14 — the blood of Christ purges the conscience; 1 John 1:7 — the blood cleanses from all sin</w:t>
            </w:r>
            <w:r/>
          </w:p>
        </w:tc>
      </w:tr>
      <w:tr>
        <w:trPr>
          <w:tblHeader w:val="0"/>
          <w:cantSplit w:val="0"/>
          <w:trHeight w:val="0" w:hRule="auto"/>
        </w:trPr>
        <w:tc>
          <w:tcPr>
            <w:tcW w:w="20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Eaten the same night — roasted with fire</w:t>
            </w:r>
            <w:r/>
          </w:p>
        </w:tc>
        <w:tc>
          <w:tcPr>
            <w:tcW w:w="16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Ex 12:8–9; Num 9:11</w:t>
            </w:r>
            <w:r/>
          </w:p>
        </w:tc>
        <w:tc>
          <w:tcPr>
            <w:tcW w:w="27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The lamb was to be consumed entirely that same night, roasted whole — not boiled or eaten raw</w:t>
            </w:r>
            <w:r/>
          </w:p>
        </w:tc>
        <w:tc>
          <w:tcPr>
            <w:tcW w:w="30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John 6:53–56 — unless you eat the flesh of the Son of Man you have no life; the Lord's Supper as the New Covenant Passover</w:t>
            </w:r>
            <w:r/>
          </w:p>
        </w:tc>
      </w:tr>
      <w:tr>
        <w:trPr>
          <w:tblHeader w:val="0"/>
          <w:cantSplit w:val="0"/>
          <w:trHeight w:val="0" w:hRule="auto"/>
        </w:trPr>
        <w:tc>
          <w:tcPr>
            <w:tcW w:w="20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b/>
                <w:bCs/>
                <w:color w:val="1a1a2e"/>
                <w:sz w:val="18"/>
                <w:szCs w:val="18"/>
              </w:rPr>
              <w:t>Not a bone broken</w:t>
            </w:r>
            <w:r/>
          </w:p>
        </w:tc>
        <w:tc>
          <w:tcPr>
            <w:tcW w:w="16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b/>
                <w:bCs/>
                <w:color w:val="1a1a2e"/>
                <w:sz w:val="18"/>
                <w:szCs w:val="18"/>
              </w:rPr>
              <w:t>Ex 12:46; Num 9:12</w:t>
            </w:r>
            <w:r/>
          </w:p>
        </w:tc>
        <w:tc>
          <w:tcPr>
            <w:tcW w:w="276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b/>
                <w:bCs/>
                <w:color w:val="1a1a2e"/>
                <w:sz w:val="18"/>
                <w:szCs w:val="18"/>
              </w:rPr>
              <w:t>The structural integrity of the lamb must be preserved — no bone of the Passover sacrifice was to be broken</w:t>
            </w:r>
            <w:r/>
          </w:p>
        </w:tc>
        <w:tc>
          <w:tcPr>
            <w:tcW w:w="30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b/>
                <w:bCs/>
                <w:color w:val="1a1a2e"/>
                <w:sz w:val="18"/>
                <w:szCs w:val="18"/>
              </w:rPr>
              <w:t>John 19:33, 36 — the soldiers did not break Jesus' legs; John declares this fulfilled the scripture that not a bone of Him shall be broken</w:t>
            </w:r>
            <w:r/>
          </w:p>
        </w:tc>
      </w:tr>
      <w:tr>
        <w:trPr>
          <w:tblHeader w:val="0"/>
          <w:cantSplit w:val="0"/>
          <w:trHeight w:val="0" w:hRule="auto"/>
        </w:trPr>
        <w:tc>
          <w:tcPr>
            <w:tcW w:w="20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None left until morning</w:t>
            </w:r>
            <w:r/>
          </w:p>
        </w:tc>
        <w:tc>
          <w:tcPr>
            <w:tcW w:w="16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Ex 12:10; Num 9:12</w:t>
            </w:r>
            <w:r/>
          </w:p>
        </w:tc>
        <w:tc>
          <w:tcPr>
            <w:tcW w:w="27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Nothing of the lamb was to remain until morning — the sacrifice was to be fully consumed or burned with fire</w:t>
            </w:r>
            <w:r/>
          </w:p>
        </w:tc>
        <w:tc>
          <w:tcPr>
            <w:tcW w:w="30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Acts 2:31 — His soul was not left in Hades, nor did His flesh see corruption; the risen Christ was not left to corruption</w:t>
            </w:r>
            <w:r/>
          </w:p>
        </w:tc>
      </w:tr>
      <w:tr>
        <w:trPr>
          <w:tblHeader w:val="0"/>
          <w:cantSplit w:val="0"/>
          <w:trHeight w:val="0" w:hRule="auto"/>
        </w:trPr>
        <w:tc>
          <w:tcPr>
            <w:tcW w:w="20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The Second Passover (Num 9:9–11)</w:t>
            </w:r>
            <w:r/>
          </w:p>
        </w:tc>
        <w:tc>
          <w:tcPr>
            <w:tcW w:w="16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Num 9:9–12</w:t>
            </w:r>
            <w:r/>
          </w:p>
        </w:tc>
        <w:tc>
          <w:tcPr>
            <w:tcW w:w="27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A provision for those unable to keep Passover at the appointed time due to ritual uncleanness or absence — grace extended to the excluded</w:t>
            </w:r>
            <w:r/>
          </w:p>
        </w:tc>
        <w:tc>
          <w:tcPr>
            <w:tcW w:w="30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Luke 14:21–23 — Go out and compel them to come in; the gospel invitation extended to the outcasts; no one excluded by circumstance from God's provision</w:t>
            </w:r>
            <w:r/>
          </w:p>
        </w:tc>
      </w:tr>
    </w:tbl>
    <w:p>
      <w:pPr>
        <w:spacing w:before="20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IV. Verse-by-Verse Messianic Analysis with New Testament Fulfillment</w:t>
      </w:r>
      <w:r/>
    </w:p>
    <w:p>
      <w:pPr>
        <w:spacing w:before="80" w:after="80"/>
      </w:pPr>
      <w:r>
        <w:rPr>
          <w:color w:val="1a1a2e"/>
        </w:rPr>
        <w:t>The following table traces Numbers 9:12 and its parallel in Exodus 12:46 through to the apostolic identification of their fulfillment in John 19, establishing the precise typological connection between the Passover regulation and the unbroken body of Christ on the cross.</w:t>
      </w:r>
      <w:r/>
    </w:p>
    <w:p>
      <w:pPr>
        <w:spacing w:before="100"/>
      </w:pPr>
      <w:r/>
    </w:p>
    <w:tbl>
      <w:tblPr>
        <w:name w:val="Table2"/>
        <w:tabOrder w:val="0"/>
        <w:jc w:val="left"/>
        <w:tblInd w:w="0" w:type="dxa"/>
        <w:tblW w:w="9360" w:type="dxa"/>
      </w:tblPr>
      <w:tblGrid>
        <w:gridCol w:w="1200"/>
        <w:gridCol w:w="2500"/>
        <w:gridCol w:w="2260"/>
        <w:gridCol w:w="3400"/>
      </w:tblGrid>
      <w:tr>
        <w:trPr>
          <w:tblHeader/>
          <w:cantSplit w:val="0"/>
          <w:trHeight w:val="0" w:hRule="auto"/>
        </w:trPr>
        <w:tc>
          <w:tcPr>
            <w:tcW w:w="12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6299" protected="0"/>
          </w:tcPr>
          <w:p>
            <w:pPr>
              <w:spacing/>
              <w:jc w:val="center"/>
            </w:pPr>
            <w:r>
              <w:rPr>
                <w:b/>
                <w:bCs/>
                <w:color w:val="ffffff"/>
              </w:rPr>
              <w:t>Reference</w:t>
            </w:r>
            <w:r/>
          </w:p>
        </w:tc>
        <w:tc>
          <w:tcPr>
            <w:tcW w:w="25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6299" protected="0"/>
          </w:tcPr>
          <w:p>
            <w:pPr>
              <w:spacing/>
              <w:jc w:val="center"/>
            </w:pPr>
            <w:r>
              <w:rPr>
                <w:b/>
                <w:bCs/>
                <w:color w:val="ffffff"/>
              </w:rPr>
              <w:t>AKJV Text</w:t>
            </w:r>
            <w:r/>
          </w:p>
        </w:tc>
        <w:tc>
          <w:tcPr>
            <w:tcW w:w="22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6299" protected="0"/>
          </w:tcPr>
          <w:p>
            <w:pPr>
              <w:spacing/>
              <w:jc w:val="center"/>
            </w:pPr>
            <w:r>
              <w:rPr>
                <w:b/>
                <w:bCs/>
                <w:color w:val="ffffff"/>
              </w:rPr>
              <w:t>Immediate Context</w:t>
            </w:r>
            <w:r/>
          </w:p>
        </w:tc>
        <w:tc>
          <w:tcPr>
            <w:tcW w:w="34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6299" protected="0"/>
          </w:tcPr>
          <w:p>
            <w:pPr>
              <w:spacing/>
              <w:jc w:val="center"/>
            </w:pPr>
            <w:r>
              <w:rPr>
                <w:b/>
                <w:bCs/>
                <w:color w:val="ffffff"/>
              </w:rPr>
              <w:t>NT Fulfillment</w:t>
            </w:r>
            <w:r/>
          </w:p>
        </w:tc>
      </w:tr>
      <w:tr>
        <w:trPr>
          <w:tblHeader w:val="0"/>
          <w:cantSplit w:val="0"/>
          <w:trHeight w:val="0" w:hRule="auto"/>
        </w:trPr>
        <w:tc>
          <w:tcPr>
            <w:tcW w:w="12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Num 9:11–12a</w:t>
            </w:r>
            <w:r/>
          </w:p>
        </w:tc>
        <w:tc>
          <w:tcPr>
            <w:tcW w:w="25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The fourteenth day of the second month at even they shall keep it, and eat it with unleavened bread and bitter herbs. They shall leave none of it unto the morning, nor break any bone of it...</w:t>
            </w:r>
            <w:r/>
          </w:p>
        </w:tc>
        <w:tc>
          <w:tcPr>
            <w:tcW w:w="22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The Second Passover (observed by those who were unclean or on a journey at the time of the first Passover) was to be kept with the same regulations as the first — including the prohibition against breaking any bone of the lamb.</w:t>
            </w:r>
            <w:r/>
          </w:p>
        </w:tc>
        <w:tc>
          <w:tcPr>
            <w:tcW w:w="34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John 19:36 — John identifies the fulfillment of this regulation precisely: 'For these things were done, that the scripture should be fulfilled, A bone of him shall not be broken.' The citation draws from both Ex 12:46 and Num 9:12, confirming that the Passover lamb's unbroken bones were a deliberate type of Christ.</w:t>
            </w:r>
            <w:r/>
          </w:p>
        </w:tc>
      </w:tr>
      <w:tr>
        <w:trPr>
          <w:tblHeader w:val="0"/>
          <w:cantSplit w:val="0"/>
          <w:trHeight w:val="0" w:hRule="auto"/>
        </w:trPr>
        <w:tc>
          <w:tcPr>
            <w:tcW w:w="12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Num 9:12b</w:t>
            </w:r>
            <w:r/>
          </w:p>
        </w:tc>
        <w:tc>
          <w:tcPr>
            <w:tcW w:w="25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...according to all the ordinances of the passover they shall keep it.</w:t>
            </w:r>
            <w:r/>
          </w:p>
        </w:tc>
        <w:tc>
          <w:tcPr>
            <w:tcW w:w="22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The Second Passover was to be observed in every detail of the original ordinances — no diminishment, no alteration. The precision of the regulation was total: every ordinance applied, without exception.</w:t>
            </w:r>
            <w:r/>
          </w:p>
        </w:tc>
        <w:tc>
          <w:tcPr>
            <w:tcW w:w="34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1 Cor 5:7 — Christ our Passover is sacrificed for us. The fulfillment is not partial; every ordinance of the Passover finds its antitype in Christ. The comprehensiveness of the regulation mirrors the comprehensiveness of what Christ's death accomplished.</w:t>
            </w:r>
            <w:r/>
          </w:p>
        </w:tc>
      </w:tr>
      <w:tr>
        <w:trPr>
          <w:tblHeader w:val="0"/>
          <w:cantSplit w:val="0"/>
          <w:trHeight w:val="0" w:hRule="auto"/>
        </w:trPr>
        <w:tc>
          <w:tcPr>
            <w:tcW w:w="12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Ex 12:46 (parallel)</w:t>
            </w:r>
            <w:r/>
          </w:p>
        </w:tc>
        <w:tc>
          <w:tcPr>
            <w:tcW w:w="25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In one house shall it be eaten; you shall not carry forth any of the flesh outside the house; neither shall you break a bone thereof.</w:t>
            </w:r>
            <w:r/>
          </w:p>
        </w:tc>
        <w:tc>
          <w:tcPr>
            <w:tcW w:w="22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The original Passover ordinance from which Num 9:12 draws its authority: the lamb must remain whole. The unbroken structural integrity of the sacrifice was non-negotiable — a requirement built into the very first Passover.</w:t>
            </w:r>
            <w:r/>
          </w:p>
        </w:tc>
        <w:tc>
          <w:tcPr>
            <w:tcW w:w="34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Ps 34:20 — He keeps all his bones: not one of them is broken. The psalmist's declaration about the righteous one's preservation converges with the Passover regulation in a double prophetic attestation of Christ's unbroken bones at Calvary (John 19:36).</w:t>
            </w:r>
            <w:r/>
          </w:p>
        </w:tc>
      </w:tr>
      <w:tr>
        <w:trPr>
          <w:tblHeader w:val="0"/>
          <w:cantSplit w:val="0"/>
          <w:trHeight w:val="0" w:hRule="auto"/>
        </w:trPr>
        <w:tc>
          <w:tcPr>
            <w:tcW w:w="12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John 19:32–33, 36</w:t>
            </w:r>
            <w:r/>
          </w:p>
        </w:tc>
        <w:tc>
          <w:tcPr>
            <w:tcW w:w="25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Then came the soldiers, and broke the legs of the first, and of the other which was crucified with him. But when they came to Jesus, and saw that he was dead already, they broke not his legs... For these things were done, that the scripture should be fulfilled, A bone of him shall not be broken.</w:t>
            </w:r>
            <w:r/>
          </w:p>
        </w:tc>
        <w:tc>
          <w:tcPr>
            <w:tcW w:w="22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The Roman soldiers' customary practice was to break the legs of crucified men to hasten death. Both criminals beside Christ had their legs broken. When they came to Christ, He was already dead — the work was finished. No bone was broken.</w:t>
            </w:r>
            <w:r/>
          </w:p>
        </w:tc>
        <w:tc>
          <w:tcPr>
            <w:tcW w:w="34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This is the direct, apostolic, divinely inspired identification of the type and its fulfillment. John, writing under the inspiration of the Holy Spirit, declares that the unbroken legs of Jesus were the fulfillment of the Passover regulation. The type was precise; the fulfillment was exact.</w:t>
            </w:r>
            <w:r/>
          </w:p>
        </w:tc>
      </w:tr>
    </w:tbl>
    <w:p>
      <w:pPr>
        <w:spacing w:before="20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V. Typological Summary — Shadow and Substance</w:t>
      </w:r>
      <w:r/>
    </w:p>
    <w:p>
      <w:pPr>
        <w:spacing w:before="80" w:after="80"/>
      </w:pPr>
      <w:r>
        <w:rPr>
          <w:color w:val="1a1a2e"/>
        </w:rPr>
        <w:t>Numbers 9:12 is embedded in the wider typological fabric of the Passover — the most foundational redemptive event of the Old Testament and the most Messianically structured of all Israel's observances. The following table presents the major types and their New Testament antitypes.</w:t>
      </w:r>
      <w:r/>
    </w:p>
    <w:p>
      <w:pPr>
        <w:spacing w:before="100"/>
      </w:pPr>
      <w:r/>
    </w:p>
    <w:tbl>
      <w:tblPr>
        <w:name w:val="Table3"/>
        <w:tabOrder w:val="0"/>
        <w:jc w:val="left"/>
        <w:tblInd w:w="0" w:type="dxa"/>
        <w:tblW w:w="9360" w:type="dxa"/>
      </w:tblPr>
      <w:tblGrid>
        <w:gridCol w:w="2400"/>
        <w:gridCol w:w="2360"/>
        <w:gridCol w:w="1900"/>
        <w:gridCol w:w="2700"/>
      </w:tblGrid>
      <w:tr>
        <w:trPr>
          <w:tblHeader/>
          <w:cantSplit w:val="0"/>
          <w:trHeight w:val="0" w:hRule="auto"/>
        </w:trPr>
        <w:tc>
          <w:tcPr>
            <w:tcW w:w="24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6299" protected="0"/>
          </w:tcPr>
          <w:p>
            <w:pPr>
              <w:spacing/>
              <w:jc w:val="center"/>
            </w:pPr>
            <w:r>
              <w:rPr>
                <w:b/>
                <w:bCs/>
                <w:color w:val="ffffff"/>
              </w:rPr>
              <w:t>Type / Regulation</w:t>
            </w:r>
            <w:r/>
          </w:p>
        </w:tc>
        <w:tc>
          <w:tcPr>
            <w:tcW w:w="23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6299" protected="0"/>
          </w:tcPr>
          <w:p>
            <w:pPr>
              <w:spacing/>
              <w:jc w:val="center"/>
            </w:pPr>
            <w:r>
              <w:rPr>
                <w:b/>
                <w:bCs/>
                <w:color w:val="ffffff"/>
              </w:rPr>
              <w:t>Meaning in Context</w:t>
            </w:r>
            <w:r/>
          </w:p>
        </w:tc>
        <w:tc>
          <w:tcPr>
            <w:tcW w:w="19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6299" protected="0"/>
          </w:tcPr>
          <w:p>
            <w:pPr>
              <w:spacing/>
              <w:jc w:val="center"/>
            </w:pPr>
            <w:r>
              <w:rPr>
                <w:b/>
                <w:bCs/>
                <w:color w:val="ffffff"/>
              </w:rPr>
              <w:t>Antitype (Christ)</w:t>
            </w:r>
            <w:r/>
          </w:p>
        </w:tc>
        <w:tc>
          <w:tcPr>
            <w:tcW w:w="27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6299" protected="0"/>
          </w:tcPr>
          <w:p>
            <w:pPr>
              <w:spacing/>
              <w:jc w:val="center"/>
            </w:pPr>
            <w:r>
              <w:rPr>
                <w:b/>
                <w:bCs/>
                <w:color w:val="ffffff"/>
              </w:rPr>
              <w:t>NT / OT Reference</w:t>
            </w:r>
            <w:r/>
          </w:p>
        </w:tc>
      </w:tr>
      <w:tr>
        <w:trPr>
          <w:tblHeader w:val="0"/>
          <w:cantSplit w:val="0"/>
          <w:trHeight w:val="0" w:hRule="auto"/>
        </w:trPr>
        <w:tc>
          <w:tcPr>
            <w:tcW w:w="24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Not a bone broken — structural integrity of the lamb (Num 9:12; Ex 12:46)</w:t>
            </w:r>
            <w:r/>
          </w:p>
        </w:tc>
        <w:tc>
          <w:tcPr>
            <w:tcW w:w="23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The lamb was to remain physically whole — its skeletal structure was not to be disturbed. This was not a sanitary rule but a typological requirement: the sacrifice must be complete and undamaged in its body.</w:t>
            </w:r>
            <w:r/>
          </w:p>
        </w:tc>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Christ's body was not broken by the soldiers — He died before the leg-breaking. His physical integrity was preserved even in death, fulfilling the type exactly.</w:t>
            </w:r>
            <w:r/>
          </w:p>
        </w:tc>
        <w:tc>
          <w:tcPr>
            <w:tcW w:w="27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John 19:33–36; Ex 12:46; Ps 34:20</w:t>
            </w:r>
            <w:r/>
          </w:p>
        </w:tc>
      </w:tr>
      <w:tr>
        <w:trPr>
          <w:tblHeader w:val="0"/>
          <w:cantSplit w:val="0"/>
          <w:trHeight w:val="0" w:hRule="auto"/>
        </w:trPr>
        <w:tc>
          <w:tcPr>
            <w:tcW w:w="24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Christ our Passover — the Lamb of God</w:t>
            </w:r>
            <w:r/>
          </w:p>
        </w:tc>
        <w:tc>
          <w:tcPr>
            <w:tcW w:w="23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The Passover lamb was the central redemptive symbol of Israel's entire history — the blood that turned away divine judgment on the night of the Exodus. It was the foundational type of substitutionary atonement.</w:t>
            </w:r>
            <w:r/>
          </w:p>
        </w:tc>
        <w:tc>
          <w:tcPr>
            <w:tcW w:w="19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Jesus Christ is explicitly identified as the fulfillment of the Passover lamb — He is the Lamb of God who takes away the sin of the world.</w:t>
            </w:r>
            <w:r/>
          </w:p>
        </w:tc>
        <w:tc>
          <w:tcPr>
            <w:tcW w:w="27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1 Cor 5:7; John 1:29; Rev 5:6, 12; Rev 13:8</w:t>
            </w:r>
            <w:r/>
          </w:p>
        </w:tc>
      </w:tr>
      <w:tr>
        <w:trPr>
          <w:tblHeader w:val="0"/>
          <w:cantSplit w:val="0"/>
          <w:trHeight w:val="0" w:hRule="auto"/>
        </w:trPr>
        <w:tc>
          <w:tcPr>
            <w:tcW w:w="24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None left until morning — no corruption</w:t>
            </w:r>
            <w:r/>
          </w:p>
        </w:tc>
        <w:tc>
          <w:tcPr>
            <w:tcW w:w="23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The lamb was not to remain until morning — it was fully consumed that night or burned with fire. Nothing was to be left to decay or corruption.</w:t>
            </w:r>
            <w:r/>
          </w:p>
        </w:tc>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Christ's body saw no corruption — He was not left in the tomb to decay. He rose on the third day, the fulfillment of what the Passover regulation foreshadowed.</w:t>
            </w:r>
            <w:r/>
          </w:p>
        </w:tc>
        <w:tc>
          <w:tcPr>
            <w:tcW w:w="27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Acts 2:31; Ps 16:10; Acts 13:35–37</w:t>
            </w:r>
            <w:r/>
          </w:p>
        </w:tc>
      </w:tr>
      <w:tr>
        <w:trPr>
          <w:tblHeader w:val="0"/>
          <w:cantSplit w:val="0"/>
          <w:trHeight w:val="0" w:hRule="auto"/>
        </w:trPr>
        <w:tc>
          <w:tcPr>
            <w:tcW w:w="24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Slain at the appointed time — divine precision</w:t>
            </w:r>
            <w:r/>
          </w:p>
        </w:tc>
        <w:tc>
          <w:tcPr>
            <w:tcW w:w="23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The Passover lamb was killed at a specific, divinely appointed time — between the evenings (the ninth hour). The timing was not incidental; it was prescribed.</w:t>
            </w:r>
            <w:r/>
          </w:p>
        </w:tc>
        <w:tc>
          <w:tcPr>
            <w:tcW w:w="19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Christ was crucified at the ninth hour — the exact time of the Passover sacrifice. The death of the Lamb of God was precisely timed to fulfill the type.</w:t>
            </w:r>
            <w:r/>
          </w:p>
        </w:tc>
        <w:tc>
          <w:tcPr>
            <w:tcW w:w="27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Matt 27:46–50; John 19:14; Gal 4:4; 1 Pet 1:20</w:t>
            </w:r>
            <w:r/>
          </w:p>
        </w:tc>
      </w:tr>
      <w:tr>
        <w:trPr>
          <w:tblHeader w:val="0"/>
          <w:cantSplit w:val="0"/>
          <w:trHeight w:val="0" w:hRule="auto"/>
        </w:trPr>
        <w:tc>
          <w:tcPr>
            <w:tcW w:w="24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The Second Passover — grace for the excluded (Num 9:9–12)</w:t>
            </w:r>
            <w:r/>
          </w:p>
        </w:tc>
        <w:tc>
          <w:tcPr>
            <w:tcW w:w="23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God's provision for those who were unclean or absent at the first Passover — a second opportunity extended in grace. No one who desired to keep the Passover was left without a means of participation.</w:t>
            </w:r>
            <w:r/>
          </w:p>
        </w:tc>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The gospel invitation is universal — no one is excluded by circumstance, condition, or past uncleanness from the atoning blood of Christ. Christ died for the unclean, the outcast, and the far-off.</w:t>
            </w:r>
            <w:r/>
          </w:p>
        </w:tc>
        <w:tc>
          <w:tcPr>
            <w:tcW w:w="27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Luke 14:21–23; Acts 10:28, 34–35; Eph 2:13; Rom 5:8</w:t>
            </w:r>
            <w:r/>
          </w:p>
        </w:tc>
      </w:tr>
      <w:tr>
        <w:trPr>
          <w:tblHeader w:val="0"/>
          <w:cantSplit w:val="0"/>
          <w:trHeight w:val="0" w:hRule="auto"/>
        </w:trPr>
        <w:tc>
          <w:tcPr>
            <w:tcW w:w="24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The Passover observed at the appointed season (Num 9:2–3)</w:t>
            </w:r>
            <w:r/>
          </w:p>
        </w:tc>
        <w:tc>
          <w:tcPr>
            <w:tcW w:w="23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Israel was commanded to observe the Passover at its appointed season, in all its ordinances. The precision of the observance mirrored the precision of what it foreshadowed.</w:t>
            </w:r>
            <w:r/>
          </w:p>
        </w:tc>
        <w:tc>
          <w:tcPr>
            <w:tcW w:w="19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Christ was sent 'in the fullness of time' — at the divinely appointed moment in history. Every detail of His death corresponded to the Passover regulations with exact fidelity.</w:t>
            </w:r>
            <w:r/>
          </w:p>
        </w:tc>
        <w:tc>
          <w:tcPr>
            <w:tcW w:w="27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Gal 4:4; 1 Pet 1:19–20; John 13:1; Luke 22:15</w:t>
            </w:r>
            <w:r/>
          </w:p>
        </w:tc>
      </w:tr>
      <w:tr>
        <w:trPr>
          <w:tblHeader w:val="0"/>
          <w:cantSplit w:val="0"/>
          <w:trHeight w:val="0" w:hRule="auto"/>
        </w:trPr>
        <w:tc>
          <w:tcPr>
            <w:tcW w:w="24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Hyssop — the instrument of application (Ex 12:22)</w:t>
            </w:r>
            <w:r/>
          </w:p>
        </w:tc>
        <w:tc>
          <w:tcPr>
            <w:tcW w:w="23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Hyssop was used to apply the Passover blood to the doorposts — the same plant used in the leper's cleansing (Lev 14) and at Christ's crucifixion (John 19:29). The thread of hyssop runs through every act of purification.</w:t>
            </w:r>
            <w:r/>
          </w:p>
        </w:tc>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The blood of Christ is applied to the believer through obedient faith — the New Covenant application of what hyssop typified in the Old. The blood cleanses when received in the appointed manner.</w:t>
            </w:r>
            <w:r/>
          </w:p>
        </w:tc>
        <w:tc>
          <w:tcPr>
            <w:tcW w:w="27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John 19:29; Heb 9:19–22; 1 Pet 1:2; 1 John 1:7</w:t>
            </w:r>
            <w:r/>
          </w:p>
        </w:tc>
      </w:tr>
      <w:tr>
        <w:trPr>
          <w:tblHeader w:val="0"/>
          <w:cantSplit w:val="0"/>
          <w:trHeight w:val="0" w:hRule="auto"/>
        </w:trPr>
        <w:tc>
          <w:tcPr>
            <w:tcW w:w="24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Ps 34:20 — Not one bone broken — the righteous one preserved</w:t>
            </w:r>
            <w:r/>
          </w:p>
        </w:tc>
        <w:tc>
          <w:tcPr>
            <w:tcW w:w="23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The psalmist declares that God keeps all the bones of the righteous one — not one is broken. This is both a general statement about God's protection of the righteous and a specific prophetic declaration about the perfectly righteous One.</w:t>
            </w:r>
            <w:r/>
          </w:p>
        </w:tc>
        <w:tc>
          <w:tcPr>
            <w:tcW w:w="19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John applies both Ps 34:20 and Ex 12:46 / Num 9:12 to Christ's unbroken body — a double prophetic confirmation, woven from the law and the psalms, that the Messiah would die with His bones intact.</w:t>
            </w:r>
            <w:r/>
          </w:p>
        </w:tc>
        <w:tc>
          <w:tcPr>
            <w:tcW w:w="270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Ps 34:20; John 19:36; Luke 24:44</w:t>
            </w:r>
            <w:r/>
          </w:p>
        </w:tc>
      </w:tr>
    </w:tbl>
    <w:p>
      <w:pPr>
        <w:spacing w:before="20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VI. Commentary on Numbers 9:12 — A Messianic and Typological Perspective</w:t>
      </w:r>
      <w:r/>
    </w:p>
    <w:p>
      <w:pPr>
        <w:spacing w:before="240" w:after="100"/>
      </w:pPr>
      <w:r>
        <w:rPr>
          <w:b/>
          <w:bCs/>
          <w:color w:val="2e75b6"/>
          <w:sz w:val="22"/>
          <w:szCs w:val="22"/>
        </w:rPr>
        <w:t>A Small Detail With Enormous Consequences</w:t>
      </w:r>
      <w:r/>
    </w:p>
    <w:p>
      <w:pPr>
        <w:spacing w:before="80" w:after="80"/>
      </w:pPr>
      <w:r>
        <w:rPr>
          <w:color w:val="1a1a2e"/>
        </w:rPr>
        <w:t>Numbers 9:12 contains what appears, on the surface, to be a minor ceremonial regulation: the bones of the Passover lamb must not be broken. Taken in isolation, this might seem like a practical guideline for the handling of the sacrificial animal. But the Holy Spirit's inscription of this detail — twice, in both the original Passover legislation and its secondary repetition — and the apostle John's explicit identification of its fulfillment at Calvary, elevates it to one of the most precisely fulfilled prophetic regulations in the entire Old Testament.</w:t>
      </w:r>
      <w:r/>
    </w:p>
    <w:p>
      <w:pPr>
        <w:spacing w:before="80"/>
      </w:pPr>
      <w:r/>
    </w:p>
    <w:p>
      <w:pPr>
        <w:spacing w:before="80" w:after="80"/>
      </w:pPr>
      <w:r>
        <w:rPr>
          <w:color w:val="1a1a2e"/>
        </w:rPr>
        <w:t>The fulfillment was not general or approximate. John 19:36 does not say the event was somehow similar to the Passover regulation; it says it was done "that the scripture should be fulfilled" — using the Greek hina plerothei, the same language John uses for the most direct and deliberate prophetic fulfillments throughout his Gospel. The unbroken bones of Jesus Christ were not an accident of timing. They were the exact, divinely orchestrated fulfillment of a regulation God had inscribed in the law of Moses over fourteen centuries earlier.</w:t>
      </w:r>
      <w:r/>
    </w:p>
    <w:p>
      <w:pPr>
        <w:spacing w:before="100"/>
      </w:pPr>
      <w:r/>
    </w:p>
    <w:p>
      <w:pPr>
        <w:spacing w:before="240" w:after="100"/>
      </w:pPr>
      <w:r>
        <w:rPr>
          <w:b/>
          <w:bCs/>
          <w:color w:val="2e75b6"/>
          <w:sz w:val="22"/>
          <w:szCs w:val="22"/>
        </w:rPr>
        <w:t>The Passover Lamb — Christ Our Passover</w:t>
      </w:r>
      <w:r/>
    </w:p>
    <w:p>
      <w:pPr>
        <w:spacing w:before="80" w:after="80"/>
      </w:pPr>
      <w:r>
        <w:rPr>
          <w:color w:val="1a1a2e"/>
        </w:rPr>
        <w:t>To understand Numbers 9:12, the Passover itself must be understood as the supreme typological event of the Old Testament. The original Passover in Egypt (Ex 12) was God's most dramatic act of deliverance before the cross: the blood of an unblemished lamb applied to the doorposts of Israelite homes turned away the angel of death. The destroyer passed over every house marked by the blood. The lamb died in the place of the firstborn. Life was preserved by means of substitutionary death. Israel was redeemed from bondage through blood.</w:t>
      </w:r>
      <w:r/>
    </w:p>
    <w:p>
      <w:pPr>
        <w:spacing w:before="80"/>
      </w:pPr>
      <w:r/>
    </w:p>
    <w:p>
      <w:pPr>
        <w:spacing w:before="80" w:after="80"/>
      </w:pPr>
      <w:r>
        <w:rPr>
          <w:color w:val="1a1a2e"/>
        </w:rPr>
        <w:t>Paul identifies the fulfillment without hesitation: "For even Christ our passover is sacrificed for us" (1 Cor 5:7). The Passover was not merely a historical commemoration of the Exodus — it was a prophetic pre-enactment of the gospel. The lamb's blood on the doorpost foreshadowed the blood of Christ applied by faith. The destroyer passing over the blood-marked house foreshadowed the wrath of God passing over those who are covered by Christ's atonement. The freedom from Egypt foreshadowed the freedom from sin and death accomplished by Christ's sacrifice.</w:t>
      </w:r>
      <w:r/>
    </w:p>
    <w:p>
      <w:pPr>
        <w:spacing w:before="80"/>
      </w:pPr>
      <w:r/>
    </w:p>
    <w:p>
      <w:pPr>
        <w:spacing w:before="80" w:after="80"/>
      </w:pPr>
      <w:r>
        <w:rPr>
          <w:color w:val="1a1a2e"/>
        </w:rPr>
        <w:t>John the Baptist's declaration at the Jordan is the New Testament's opening statement of this identification: "Behold the Lamb of God, which takes away the sin of the world" (John 1:29). Not a lamb, but the Lamb — the substance behind every shadow, the reality toward which every Passover had been pointing since the night in Egypt. And in Revelation, the exalted Christ is seen in heaven as "a Lamb as it had been slain" (Rev 5:6) — bearing in His glorified body the marks of His sacrifice, the eternal memorial of what the Passover lamb had prefigured.</w:t>
      </w:r>
      <w:r/>
    </w:p>
    <w:p>
      <w:pPr>
        <w:spacing w:before="100"/>
      </w:pPr>
      <w:r/>
    </w:p>
    <w:p>
      <w:pPr>
        <w:spacing w:before="240" w:after="100"/>
      </w:pPr>
      <w:r>
        <w:rPr>
          <w:b/>
          <w:bCs/>
          <w:color w:val="2e75b6"/>
          <w:sz w:val="22"/>
          <w:szCs w:val="22"/>
        </w:rPr>
        <w:t>"Neither Shall You Break a Bone Thereof" — The Significance of the Regulation</w:t>
      </w:r>
      <w:r/>
    </w:p>
    <w:p>
      <w:pPr>
        <w:spacing w:before="80" w:after="80"/>
      </w:pPr>
      <w:r>
        <w:rPr>
          <w:color w:val="1a1a2e"/>
        </w:rPr>
        <w:t>Why was the bone-preservation requirement part of the Passover ordinance? Several explanations have been offered, but the primary significance is typological and theological. The bones are the structural framework of the body — they give it form, integrity, and wholeness. To break the bones of the sacrifice would be to violate its structural completeness. The Passover lamb was to be presented to God whole: roasted entire (Ex 12:9), consumed in one house (Ex 12:46), and with its skeletal structure intact.</w:t>
      </w:r>
      <w:r/>
    </w:p>
    <w:p>
      <w:pPr>
        <w:spacing w:before="80"/>
      </w:pPr>
      <w:r/>
    </w:p>
    <w:p>
      <w:pPr>
        <w:spacing w:before="80" w:after="80"/>
      </w:pPr>
      <w:r>
        <w:rPr>
          <w:color w:val="1a1a2e"/>
        </w:rPr>
        <w:t>In the wider context of Scripture, bones carry significant theological weight. The psalmist declares in Psalm 34:20: "He keeps all his bones: not one of them is broken." This statement, in its immediate context, speaks of God's preservation of the righteous man in all his afflictions. But its ultimate reference, as John 19:36 confirms, is to the perfectly righteous One — the Messiah — whose bones would be preserved intact even in death. The convergence of the Passover regulation (Ex 12:46; Num 9:12) and the psalmic declaration (Ps 34:20) in a single apostolic citation creates a double-strand prophetic testimony to this single detail of Christ's crucifixion.</w:t>
      </w:r>
      <w:r/>
    </w:p>
    <w:p>
      <w:pPr>
        <w:spacing w:before="80"/>
      </w:pPr>
      <w:r/>
    </w:p>
    <w:p>
      <w:pPr>
        <w:spacing w:before="80" w:after="80"/>
      </w:pPr>
      <w:r>
        <w:rPr>
          <w:color w:val="1a1a2e"/>
        </w:rPr>
        <w:t>The preservation of Christ's bones also carries a deeper theological import: it distinguished His death from the deaths of the criminals beside Him. Both thieves had their legs broken — the standard Roman practice of crurifragium, which hastened death by preventing the condemned from pushing up to breathe. When the soldiers came to Jesus and found Him already dead, they did not break His legs. His work was finished. He had dismissed His spirit at the moment of His choosing (John 10:18; John 19:30). The preserving of His bones was simultaneously the confirmation of His death's completion and the fulfillment of the Passover type — a single event carrying both forensic and prophetic significance.</w:t>
      </w:r>
      <w:r/>
    </w:p>
    <w:p>
      <w:pPr>
        <w:spacing w:before="100"/>
      </w:pPr>
      <w:r/>
    </w:p>
    <w:p>
      <w:pPr>
        <w:spacing w:before="240" w:after="100"/>
      </w:pPr>
      <w:r>
        <w:rPr>
          <w:b/>
          <w:bCs/>
          <w:color w:val="2e75b6"/>
          <w:sz w:val="22"/>
          <w:szCs w:val="22"/>
        </w:rPr>
        <w:t>The Second Passover — Grace for the Unclean and the Far Off</w:t>
      </w:r>
      <w:r/>
    </w:p>
    <w:p>
      <w:pPr>
        <w:spacing w:before="80" w:after="80"/>
      </w:pPr>
      <w:r>
        <w:rPr>
          <w:color w:val="1a1a2e"/>
        </w:rPr>
        <w:t>Numbers 9:9–12 introduces something remarkable in the history of Israel's worship: a second opportunity extended in grace to those who could not keep the Passover at its appointed time. The men who came to Moses were not rebellious — they were ritually unclean because of contact with a dead body, a defilement that was unavoidable in the normal circumstances of life. God's answer was not condemnation but provision: a second Passover, one month later, observing every ordinance of the original.</w:t>
      </w:r>
      <w:r/>
    </w:p>
    <w:p>
      <w:pPr>
        <w:spacing w:before="80"/>
      </w:pPr>
      <w:r/>
    </w:p>
    <w:p>
      <w:pPr>
        <w:spacing w:before="80" w:after="80"/>
      </w:pPr>
      <w:r>
        <w:rPr>
          <w:color w:val="1a1a2e"/>
        </w:rPr>
        <w:t>The typological significance of this provision is profound. The gospel of Jesus Christ is precisely the extension of Passover grace to those who are unclean, distant, and excluded. Paul writes of the Gentiles who were "without Christ, being aliens from the commonwealth of Israel, and strangers from the covenants of promise, having no hope, and without God in the world" — and then declares: "But now in Christ Jesus you who sometimes were far off are made near by the blood of Christ" (Eph 2:12–13). The unclean and the far-off were not excluded from the Passover; a provision was made for them. And the ultimate provision — the blood of the Lamb of God — is made for every unclean, far-off, excluded soul who desires to come.</w:t>
      </w:r>
      <w:r/>
    </w:p>
    <w:p>
      <w:pPr>
        <w:spacing w:before="80"/>
      </w:pPr>
      <w:r/>
    </w:p>
    <w:p>
      <w:pPr>
        <w:spacing w:before="80" w:after="80"/>
      </w:pPr>
      <w:r>
        <w:rPr>
          <w:color w:val="1a1a2e"/>
        </w:rPr>
        <w:t>The closing verse of the passage (v.14) extends the Second Passover ordinance to the stranger — the foreigner dwelling in Israel's midst. "You shall have one ordinance, both for the stranger, and for him that was born in the land." One Lamb. One blood. One Passover. For all. John's Gospel echoes this universality: "For God so loved the world..." (John 3:16). And 1 John 2:2 declares of Christ's propitiation: "not for ours only, but also for the sins of the whole world."</w:t>
      </w:r>
      <w:r/>
    </w:p>
    <w:p>
      <w:pPr>
        <w:spacing w:before="100"/>
      </w:pPr>
      <w:r/>
    </w:p>
    <w:p>
      <w:pPr>
        <w:spacing w:before="240" w:after="100"/>
      </w:pPr>
      <w:r>
        <w:rPr>
          <w:b/>
          <w:bCs/>
          <w:color w:val="2e75b6"/>
          <w:sz w:val="22"/>
          <w:szCs w:val="22"/>
        </w:rPr>
        <w:t>John 19:31–36 — The Fulfillment Declared</w:t>
      </w:r>
      <w:r/>
    </w:p>
    <w:p>
      <w:pPr>
        <w:spacing w:before="80" w:after="80"/>
      </w:pPr>
      <w:r>
        <w:rPr>
          <w:color w:val="1a1a2e"/>
        </w:rPr>
        <w:t>John 19 is the most direct New Testament engagement with the Messianic typology of Numbers 9:12. The passage is worth examining with care. The Jewish leaders requested that the legs of the three crucified men be broken before the Sabbath — a request motivated by religious propriety, yet God used it to bring the Passover type to its precise fulfillment.</w:t>
      </w:r>
      <w:r/>
    </w:p>
    <w:p>
      <w:pPr>
        <w:spacing w:before="80"/>
      </w:pPr>
      <w:r/>
    </w:p>
    <w:p>
      <w:pPr>
        <w:spacing w:before="80" w:after="80"/>
      </w:pPr>
      <w:r>
        <w:rPr>
          <w:color w:val="1a1a2e"/>
        </w:rPr>
        <w:t>The soldiers broke the legs of both criminals crucified with Jesus (v.32). When they came to Jesus, they found Him already dead and did not break His legs (v.33). Then came the spear thrust into His side — from which blood and water flowed (v.34), a detail John emphasizes with his eyewitness oath (v.35). And then, with unmistakable deliberateness, John supplies the interpretation: "For these things were done, that the scripture should be fulfilled, A bone of him shall not be broken" (v.36).</w:t>
      </w:r>
      <w:r/>
    </w:p>
    <w:p>
      <w:pPr>
        <w:spacing w:before="80"/>
      </w:pPr>
      <w:r/>
    </w:p>
    <w:p>
      <w:pPr>
        <w:spacing w:before="80" w:after="80"/>
      </w:pPr>
      <w:r>
        <w:rPr>
          <w:color w:val="1a1a2e"/>
        </w:rPr>
        <w:t>John does not say the event was incidentally similar to the Passover regulation. He says it was done that the scripture should be fulfilled. The same divine sovereignty that inscribed the bone-preservation requirement in Exodus 12 and Numbers 9, and that declared through the psalmist that not one of the righteous one's bones would be broken, arranged the events of Calvary — the timing of Christ's death, the decision of the soldiers — so that this detail would be fulfilled with precision. The Passover lamb's bones had always been preserved in anticipation of this moment.</w:t>
      </w:r>
      <w:r/>
    </w:p>
    <w:p>
      <w:pPr>
        <w:spacing w:before="100"/>
      </w:pPr>
      <w:r/>
    </w:p>
    <w:p>
      <w:pPr>
        <w:spacing w:before="240" w:after="100"/>
      </w:pPr>
      <w:r>
        <w:rPr>
          <w:b/>
          <w:bCs/>
          <w:color w:val="2e75b6"/>
          <w:sz w:val="22"/>
          <w:szCs w:val="22"/>
        </w:rPr>
        <w:t>"According to All the Ordinances of the Passover" — Total Fulfillment</w:t>
      </w:r>
      <w:r/>
    </w:p>
    <w:p>
      <w:pPr>
        <w:spacing w:before="80" w:after="80"/>
      </w:pPr>
      <w:r>
        <w:rPr>
          <w:color w:val="1a1a2e"/>
        </w:rPr>
        <w:t>Numbers 9:12 closes with the requirement that the Second Passover be observed "according to all the ordinances of the passover." Nothing was to be omitted, relaxed, or modified. Every detail — the bitter herbs, the unleavened bread, the roasting, the complete consumption, the unbroken bones — was to be maintained in its integrity.</w:t>
      </w:r>
      <w:r/>
    </w:p>
    <w:p>
      <w:pPr>
        <w:spacing w:before="80"/>
      </w:pPr>
      <w:r/>
    </w:p>
    <w:p>
      <w:pPr>
        <w:spacing w:before="80" w:after="80"/>
      </w:pPr>
      <w:r>
        <w:rPr>
          <w:color w:val="1a1a2e"/>
        </w:rPr>
        <w:t>This comprehensive requirement is, in its typological dimension, a declaration that Christ's fulfillment of the Passover would be total. Not one ordinance would be neglected; not one detail would go unfulfilled. Christ Himself declared on the night of His arrest: "With desire I have desired to eat this passover with you before I suffer" (Luke 22:15). He then transformed the Passover meal into the Lord's Supper — the New Covenant Passover, the memorial of the Lamb now sacrificed. And in His death the following day, He fulfilled every detail: slain at the time of the Passover sacrifice, with hyssop at His lips, His blood poured out, His bones unbroken, His body not left to corruption, His resurrection completing what the consumed lamb foreshadowed.</w:t>
      </w:r>
      <w:r/>
    </w:p>
    <w:p>
      <w:pPr>
        <w:spacing w:before="80"/>
      </w:pPr>
      <w:r/>
    </w:p>
    <w:p>
      <w:pPr>
        <w:spacing w:before="80" w:after="80"/>
      </w:pPr>
      <w:r>
        <w:rPr>
          <w:color w:val="1a1a2e"/>
        </w:rPr>
        <w:t>Jesus declared from the cross: "It is finished" (John 19:30). The Greek tetelestai — a perfect tense passive — means: it stands completed; the work has been accomplished and its completion abides. Every ordinance of the Passover had been kept. Every detail of the type had been fulfilled. The Lamb of God, whose bones were not broken, had accomplished the final Passover — the one to which all others had been pointing since that first night in Egypt.</w:t>
      </w:r>
      <w:r/>
    </w:p>
    <w:p>
      <w:pPr>
        <w:spacing w:before="16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VII. Conclusion — The Lamb Whose Bones Were Not Broken</w:t>
      </w:r>
      <w:r/>
    </w:p>
    <w:p>
      <w:pPr>
        <w:ind w:left="360" w:right="360"/>
        <w:spacing w:before="80" w:after="120"/>
        <w:pBdr>
          <w:top w:val="single" w:sz="6" w:space="4" w:color="2E75B6" tmln="15, 20, 20, 0, 80"/>
          <w:left w:val="single" w:sz="6" w:space="6" w:color="2E75B6" tmln="15, 20, 20, 0, 120"/>
          <w:bottom w:val="single" w:sz="6" w:space="4" w:color="2E75B6" tmln="15, 20, 20, 0, 80"/>
          <w:right w:val="single" w:sz="6" w:space="6" w:color="2E75B6" tmln="15, 20, 20, 0, 120"/>
          <w:between w:val="nil" w:sz="0" w:space="0" w:color="000000" tmln="20, 20, 20, 0, 0"/>
        </w:pBdr>
        <w:shd w:val="solid" w:color="DEEAF1" tmshd="1677721856, 0, 15854302"/>
      </w:pPr>
      <w:r>
        <w:rPr>
          <w:i/>
          <w:iCs/>
          <w:color w:val="1f3864"/>
        </w:rPr>
        <w:t>"For even Christ our passover is sacrificed for us."  — 1 Corinthians 5:7 (AKJV)  |  "For these things were done, that the scripture should be fulfilled, A bone of him shall not be broken."  — John 19:36 (AKJV)</w:t>
      </w:r>
      <w:r/>
    </w:p>
    <w:p>
      <w:pPr>
        <w:spacing w:before="120"/>
      </w:pPr>
      <w:r/>
    </w:p>
    <w:p>
      <w:pPr>
        <w:spacing w:before="80" w:after="80"/>
      </w:pPr>
      <w:r>
        <w:rPr>
          <w:color w:val="1a1a2e"/>
        </w:rPr>
        <w:t>Numbers 9:12 is a verse of quiet but exact prophetic power. Embedded in a passage about ritual uncleanness and pastoral provision, it repeats a single requirement from the Passover ordinance: not a bone of the lamb shall be broken. God inscribed this detail twice in the law — once in the original Passover (Ex 12:46) and once in the Second Passover provision (Num 9:12) — because He intended it to be recognized as a precise and deliberate announcement of what would happen to His Son on the cross.</w:t>
      </w:r>
      <w:r/>
    </w:p>
    <w:p>
      <w:pPr>
        <w:spacing w:before="80"/>
      </w:pPr>
      <w:r/>
    </w:p>
    <w:p>
      <w:pPr>
        <w:spacing w:before="80" w:after="80"/>
      </w:pPr>
      <w:r>
        <w:rPr>
          <w:color w:val="1a1a2e"/>
        </w:rPr>
        <w:t>When the soldiers came to Jesus on Golgotha and found Him already dead, they did not break His legs. In that moment, more than fourteen centuries of Passover observance reached their intended conclusion. The lambs of Egypt, Sinai, and Jerusalem had all pointed to this: the Lamb of God, dead on the cross, His bones unbroken, His sacrifice complete, His work finished. John saw it, recognized it, and declared it with the certainty of apostolic testimony: it was done that the scripture should be fulfilled.</w:t>
      </w:r>
      <w:r/>
    </w:p>
    <w:p>
      <w:pPr>
        <w:spacing w:before="80"/>
      </w:pPr>
      <w:r/>
    </w:p>
    <w:p>
      <w:pPr>
        <w:spacing w:before="80" w:after="80"/>
      </w:pPr>
      <w:r>
        <w:rPr>
          <w:color w:val="1a1a2e"/>
        </w:rPr>
        <w:t>From a conservative Church of Christ perspective, Numbers 9:12 stands as a testimony to the unity and coherence of Scripture — the same God who ordained the Passover in Egypt superintended the crucifixion at Calvary, arranging even the smallest physical detail of His Son's death to correspond precisely to the type He had established in the law of Moses. Christ did not merely die like a Passover lamb; He died as the Passover Lamb, fulfilling every ordinance, satisfying every requirement, and becoming the once-for-all sacrifice to which every Passover since the Exodus had been pointing.</w:t>
      </w:r>
      <w:r/>
    </w:p>
    <w:p>
      <w:pPr>
        <w:spacing w:before="200"/>
      </w:pPr>
      <w:r/>
    </w:p>
    <w:p>
      <w:pPr>
        <w:spacing w:before="320" w:after="14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28"/>
          <w:szCs w:val="28"/>
        </w:rPr>
        <w:t>VIII. Scripture Reference Index</w:t>
      </w:r>
      <w:r/>
    </w:p>
    <w:p>
      <w:pPr>
        <w:spacing w:before="80" w:after="80"/>
      </w:pPr>
      <w:r>
        <w:rPr>
          <w:color w:val="1a1a2e"/>
        </w:rPr>
        <w:t>All scriptures cited or referenced in this analysis are from the American King James Version (AKJV):</w:t>
      </w:r>
      <w:r/>
    </w:p>
    <w:p>
      <w:pPr>
        <w:spacing w:before="100"/>
      </w:pPr>
      <w:r/>
    </w:p>
    <w:tbl>
      <w:tblPr>
        <w:name w:val="Table4"/>
        <w:tabOrder w:val="0"/>
        <w:jc w:val="left"/>
        <w:tblInd w:w="0" w:type="dxa"/>
        <w:tblW w:w="9360" w:type="dxa"/>
      </w:tblPr>
      <w:tblGrid>
        <w:gridCol w:w="1900"/>
        <w:gridCol w:w="7460"/>
      </w:tblGrid>
      <w:tr>
        <w:trPr>
          <w:tblHeader/>
          <w:cantSplit w:val="0"/>
          <w:trHeight w:val="0" w:hRule="auto"/>
        </w:trPr>
        <w:tc>
          <w:tcPr>
            <w:tcW w:w="190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6299" protected="0"/>
          </w:tcPr>
          <w:p>
            <w:pPr>
              <w:spacing/>
              <w:jc w:val="center"/>
            </w:pPr>
            <w:r>
              <w:rPr>
                <w:b/>
                <w:bCs/>
                <w:color w:val="ffffff"/>
              </w:rPr>
              <w:t>Reference</w:t>
            </w:r>
            <w:r/>
          </w:p>
        </w:tc>
        <w:tc>
          <w:tcPr>
            <w:tcW w:w="7460" w:type="dxa"/>
            <w:vAlign w:val="center"/>
            <w:shd w:val="solid" w:color="1F3864" tmshd="1677721856, 0, 6567967"/>
            <w:tcMar>
              <w:top w:w="100" w:type="dxa"/>
              <w:left w:w="140" w:type="dxa"/>
              <w:bottom w:w="10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506299" protected="0"/>
          </w:tcPr>
          <w:p>
            <w:pPr>
              <w:spacing/>
              <w:jc w:val="center"/>
            </w:pPr>
            <w:r>
              <w:rPr>
                <w:b/>
                <w:bCs/>
                <w:color w:val="ffffff"/>
              </w:rPr>
              <w:t>Text (AKJV)</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spacing/>
              <w:jc w:val="center"/>
            </w:pPr>
            <w:r>
              <w:rPr>
                <w:b/>
                <w:bCs/>
                <w:color w:val="1a1a2e"/>
                <w:sz w:val="18"/>
                <w:szCs w:val="18"/>
              </w:rPr>
              <w:t>Ex 12:3–6</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Speak you to all the congregation of Israel, saying, In the tenth day of this month they shall take to them every man a lamb, according to the house of their fathers, a lamb for an house... Your lamb shall be without blemish, a male of the first year: you shall take it out from the sheep, or from the goats: And you shall keep it up until the fourteenth day of the same month: and the whole assembly of the congregation of Israel shall kill it in the evening.</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spacing/>
              <w:jc w:val="center"/>
            </w:pPr>
            <w:r>
              <w:rPr>
                <w:b/>
                <w:bCs/>
                <w:color w:val="1a1a2e"/>
                <w:sz w:val="18"/>
                <w:szCs w:val="18"/>
              </w:rPr>
              <w:t>Ex 12:7, 13</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And they shall take of the blood, and strike it on the two side posts and on the upper door post of the houses, wherein they shall eat it... And the blood shall be to you for a token on the houses where you are: and when I see the blood, I will pass over you, and the plague shall not be on you to destroy you, when I smite the land of Egypt.</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spacing/>
              <w:jc w:val="center"/>
            </w:pPr>
            <w:r>
              <w:rPr>
                <w:b/>
                <w:bCs/>
                <w:color w:val="1a1a2e"/>
                <w:sz w:val="18"/>
                <w:szCs w:val="18"/>
              </w:rPr>
              <w:t>Ex 12:46</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In one house shall it be eaten; you shall not carry forth any of the flesh outside the house; neither shall you break a bone thereof.</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spacing/>
              <w:jc w:val="center"/>
            </w:pPr>
            <w:r>
              <w:rPr>
                <w:b/>
                <w:bCs/>
                <w:color w:val="1a1a2e"/>
                <w:sz w:val="18"/>
                <w:szCs w:val="18"/>
              </w:rPr>
              <w:t>Num 9:1–3</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And the LORD spoke to Moses in the wilderness of Sinai, in the first month of the second year after they were come out of the land of Egypt, saying, Let the children of Israel also keep the passover at his appointed season. In the fourteenth day of this month, at even, you shall keep it in his appointed season: according to all the rites of it, and according to all the ceremonies thereof, shall you keep it.</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spacing/>
              <w:jc w:val="center"/>
            </w:pPr>
            <w:r>
              <w:rPr>
                <w:b/>
                <w:bCs/>
                <w:color w:val="1a1a2e"/>
                <w:sz w:val="18"/>
                <w:szCs w:val="18"/>
              </w:rPr>
              <w:t>Num 9:9–12</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And the LORD spoke to Moses, saying, Speak to the children of Israel, saying, If any man of you or of your posterity shall be unclean by reason of a dead body, or be in a journey afar off, yet he shall keep the passover to the LORD. The fourteenth day of the second month at even they shall keep it, and eat it with unleavened bread and bitter herbs. They shall leave none of it to the morning, nor break any bone of it: according to all the ordinances of the passover they shall keep it.</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spacing/>
              <w:jc w:val="center"/>
            </w:pPr>
            <w:r>
              <w:rPr>
                <w:b/>
                <w:bCs/>
                <w:color w:val="1a1a2e"/>
                <w:sz w:val="18"/>
                <w:szCs w:val="18"/>
              </w:rPr>
              <w:t>Ps 16:10</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For you will not leave my soul in hell; neither will you suffer your Holy One to see corruption.</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spacing/>
              <w:jc w:val="center"/>
            </w:pPr>
            <w:r>
              <w:rPr>
                <w:b/>
                <w:bCs/>
                <w:color w:val="1a1a2e"/>
                <w:sz w:val="18"/>
                <w:szCs w:val="18"/>
              </w:rPr>
              <w:t>Ps 34:20</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He keeps all his bones: not one of them is broken.</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spacing/>
              <w:jc w:val="center"/>
            </w:pPr>
            <w:r>
              <w:rPr>
                <w:b/>
                <w:bCs/>
                <w:color w:val="1a1a2e"/>
                <w:sz w:val="18"/>
                <w:szCs w:val="18"/>
              </w:rPr>
              <w:t>Isa 53:7</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He was oppressed, and he was afflicted, yet he opened not his mouth: he is brought as a lamb to the slaughter, and as a sheep before her shearers is dumb, so he opens not his mouth.</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spacing/>
              <w:jc w:val="center"/>
            </w:pPr>
            <w:r>
              <w:rPr>
                <w:b/>
                <w:bCs/>
                <w:color w:val="1a1a2e"/>
                <w:sz w:val="18"/>
                <w:szCs w:val="18"/>
              </w:rPr>
              <w:t>Matt 27:45–50</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Now from the sixth hour there was darkness over all the land to the ninth hour. And about the ninth hour Jesus cried with a loud voice, saying, Eli, Eli, lama sabachthani? that is to say, My God, my God, why have you forsaken me?... Jesus, when he had cried again with a loud voice, yielded up the spirit.</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spacing/>
              <w:jc w:val="center"/>
            </w:pPr>
            <w:r>
              <w:rPr>
                <w:b/>
                <w:bCs/>
                <w:color w:val="1a1a2e"/>
                <w:sz w:val="18"/>
                <w:szCs w:val="18"/>
              </w:rPr>
              <w:t>John 1:29</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The next day John sees Jesus coming to him, and said, Behold the Lamb of God, which takes away the sin of the world.</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spacing/>
              <w:jc w:val="center"/>
            </w:pPr>
            <w:r>
              <w:rPr>
                <w:b/>
                <w:bCs/>
                <w:color w:val="1a1a2e"/>
                <w:sz w:val="18"/>
                <w:szCs w:val="18"/>
              </w:rPr>
              <w:t>John 13:1</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Now before the feast of the passover, when Jesus knew that his hour was come that he should depart out of this world to the Father, having loved his own which were in the world, he loved them to the end.</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spacing/>
              <w:jc w:val="center"/>
            </w:pPr>
            <w:r>
              <w:rPr>
                <w:b/>
                <w:bCs/>
                <w:color w:val="1a1a2e"/>
                <w:sz w:val="18"/>
                <w:szCs w:val="18"/>
              </w:rPr>
              <w:t>John 19:14</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And it was the preparation of the passover, and about the sixth hour: and he said to the Jews, Behold your King!</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spacing/>
              <w:jc w:val="center"/>
            </w:pPr>
            <w:r>
              <w:rPr>
                <w:b/>
                <w:bCs/>
                <w:color w:val="1a1a2e"/>
                <w:sz w:val="18"/>
                <w:szCs w:val="18"/>
              </w:rPr>
              <w:t>John 19:28–30</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After this, Jesus knowing that all things were now accomplished, that the scripture might be fulfilled, said, I thirst. Now there was set a vessel full of vinegar: and they filled a sponge with vinegar, and put it on hyssop, and put it to his mouth. When Jesus therefore had received the vinegar, he said, It is finished: and he bowed his head, and gave up the spirit.</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spacing/>
              <w:jc w:val="center"/>
            </w:pPr>
            <w:r>
              <w:rPr>
                <w:b/>
                <w:bCs/>
                <w:color w:val="1a1a2e"/>
                <w:sz w:val="18"/>
                <w:szCs w:val="18"/>
              </w:rPr>
              <w:t>John 19:31–36</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The Jews therefore, because it was the preparation, that the bodies should not remain on the cross on the sabbath day, (for that sabbath day was an high day,) besought Pilate that their legs might be broken, and that they might be taken away. Then came the soldiers, and broke the legs of the first, and of the other which was crucified with him. But when they came to Jesus, and saw that he was dead already, they broke not his legs: But one of the soldiers with a spear pierced his side, and immediately came there out blood and water. And he that saw it bore record, and his record is true: and he knows that he said true, that you might believe. For these things were done, that the scripture should be fulfilled, A bone of him shall not be broken.</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spacing/>
              <w:jc w:val="center"/>
            </w:pPr>
            <w:r>
              <w:rPr>
                <w:b/>
                <w:bCs/>
                <w:color w:val="1a1a2e"/>
                <w:sz w:val="18"/>
                <w:szCs w:val="18"/>
              </w:rPr>
              <w:t>Acts 2:31</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He seeing this before spoke of the resurrection of Christ, that his soul was not left in hell, neither his flesh did see corruption.</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spacing/>
              <w:jc w:val="center"/>
            </w:pPr>
            <w:r>
              <w:rPr>
                <w:b/>
                <w:bCs/>
                <w:color w:val="1a1a2e"/>
                <w:sz w:val="18"/>
                <w:szCs w:val="18"/>
              </w:rPr>
              <w:t>Acts 10:34–35</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Then Peter opened his mouth, and said, Of a truth I perceive that God is no respecter of persons: But in every nation he that fears him, and works righteousness, is accepted with him.</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spacing/>
              <w:jc w:val="center"/>
            </w:pPr>
            <w:r>
              <w:rPr>
                <w:b/>
                <w:bCs/>
                <w:color w:val="1a1a2e"/>
                <w:sz w:val="18"/>
                <w:szCs w:val="18"/>
              </w:rPr>
              <w:t>Acts 13:35–37</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Why he said also in another psalm, You shall not suffer your Holy One to see corruption. For David, after he had served his own generation by the will of God, fell on sleep, and was laid to his fathers, and saw corruption: But he, whom God raised again, saw no corruption.</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spacing/>
              <w:jc w:val="center"/>
            </w:pPr>
            <w:r>
              <w:rPr>
                <w:b/>
                <w:bCs/>
                <w:color w:val="1a1a2e"/>
                <w:sz w:val="18"/>
                <w:szCs w:val="18"/>
              </w:rPr>
              <w:t>Rom 5:8</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But God commends his love toward us, in that, while we were yet sinners, Christ died for us.</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spacing/>
              <w:jc w:val="center"/>
            </w:pPr>
            <w:r>
              <w:rPr>
                <w:b/>
                <w:bCs/>
                <w:color w:val="1a1a2e"/>
                <w:sz w:val="18"/>
                <w:szCs w:val="18"/>
              </w:rPr>
              <w:t>1 Cor 5:7</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Purge out therefore the old leaven, that you may be a new lump, as you are unleavened. For even Christ our passover is sacrificed for us.</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spacing/>
              <w:jc w:val="center"/>
            </w:pPr>
            <w:r>
              <w:rPr>
                <w:b/>
                <w:bCs/>
                <w:color w:val="1a1a2e"/>
                <w:sz w:val="18"/>
                <w:szCs w:val="18"/>
              </w:rPr>
              <w:t>Gal 4:4</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But when the fullness of the time was come, God sent forth his Son, made of a woman, made under the law.</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spacing/>
              <w:jc w:val="center"/>
            </w:pPr>
            <w:r>
              <w:rPr>
                <w:b/>
                <w:bCs/>
                <w:color w:val="1a1a2e"/>
                <w:sz w:val="18"/>
                <w:szCs w:val="18"/>
              </w:rPr>
              <w:t>Eph 2:13</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But now in Christ Jesus you who sometimes were far off are made near by the blood of Christ.</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spacing/>
              <w:jc w:val="center"/>
            </w:pPr>
            <w:r>
              <w:rPr>
                <w:b/>
                <w:bCs/>
                <w:color w:val="1a1a2e"/>
                <w:sz w:val="18"/>
                <w:szCs w:val="18"/>
              </w:rPr>
              <w:t>Heb 4:15</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For we have not an high priest which cannot be touched with the feeling of our infirmities; but was in all points tempted like as we are, yet without sin.</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spacing/>
              <w:jc w:val="center"/>
            </w:pPr>
            <w:r>
              <w:rPr>
                <w:b/>
                <w:bCs/>
                <w:color w:val="1a1a2e"/>
                <w:sz w:val="18"/>
                <w:szCs w:val="18"/>
              </w:rPr>
              <w:t>Heb 9:19–22</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For when Moses had spoken every precept to all the people according to the law, he took the blood of calves and of goats, with water, and scarlet wool, and hyssop, and sprinkled both the book, and all the people, Saying, This is the blood of the testament which God has enjoined to you. Moreover he sprinkled with blood both the tabernacle, and all the vessels of the ministry. And almost all things are by the law purged with blood; and without shedding of blood is no remission.</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spacing/>
              <w:jc w:val="center"/>
            </w:pPr>
            <w:r>
              <w:rPr>
                <w:b/>
                <w:bCs/>
                <w:color w:val="1a1a2e"/>
                <w:sz w:val="18"/>
                <w:szCs w:val="18"/>
              </w:rPr>
              <w:t>1 Pet 1:18–20</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For as much as you know that you were not redeemed with corruptible things, as silver and gold, from your vain conversation received by tradition from your fathers; But with the precious blood of Christ, as of a lamb without blemish and without spot: Who truly was foreordained before the foundation of the world, but was manifest in these last times for you.</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spacing/>
              <w:jc w:val="center"/>
            </w:pPr>
            <w:r>
              <w:rPr>
                <w:b/>
                <w:bCs/>
                <w:color w:val="1a1a2e"/>
                <w:sz w:val="18"/>
                <w:szCs w:val="18"/>
              </w:rPr>
              <w:t>Rev 5:6</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And I beheld, and, see, in the middle of the throne and of the four beasts, and in the middle of the elders, stood a Lamb as it had been slain, having seven horns and seven eyes, which are the seven Spirits of God sent forth into all the earth.</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spacing/>
              <w:jc w:val="center"/>
            </w:pPr>
            <w:r>
              <w:rPr>
                <w:b/>
                <w:bCs/>
                <w:color w:val="1a1a2e"/>
                <w:sz w:val="18"/>
                <w:szCs w:val="18"/>
              </w:rPr>
              <w:t>Rev 5:12</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Saying with a loud voice, Worthy is the Lamb that was slain to receive power, and riches, and wisdom, and strength, and honor, and glory, and blessing.</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spacing/>
              <w:jc w:val="center"/>
            </w:pPr>
            <w:r>
              <w:rPr>
                <w:b/>
                <w:bCs/>
                <w:color w:val="1a1a2e"/>
                <w:sz w:val="18"/>
                <w:szCs w:val="18"/>
              </w:rPr>
              <w:t>Rev 13:8</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And all that dwell on the earth shall worship him, whose names are not written in the book of life of the Lamb slain from the foundation of the world.</w:t>
            </w:r>
            <w:r/>
          </w:p>
        </w:tc>
      </w:tr>
      <w:tr>
        <w:trPr>
          <w:tblHeader w:val="0"/>
          <w:cantSplit w:val="0"/>
          <w:trHeight w:val="0" w:hRule="auto"/>
        </w:trPr>
        <w:tc>
          <w:tcPr>
            <w:tcW w:w="190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spacing/>
              <w:jc w:val="center"/>
            </w:pPr>
            <w:r>
              <w:rPr>
                <w:b/>
                <w:bCs/>
                <w:color w:val="1a1a2e"/>
                <w:sz w:val="18"/>
                <w:szCs w:val="18"/>
              </w:rPr>
              <w:t>Luke 22:15–16</w:t>
            </w:r>
            <w:r/>
          </w:p>
        </w:tc>
        <w:tc>
          <w:tcPr>
            <w:tcW w:w="7460" w:type="dxa"/>
            <w:shd w:val="solid" w:color="FFFFFF" tmshd="1677721856, 0, 16777215"/>
            <w:tcMar>
              <w:top w:w="80" w:type="dxa"/>
              <w:left w:w="140" w:type="dxa"/>
              <w:bottom w:w="80" w:type="dxa"/>
              <w:right w:w="140" w:type="dxa"/>
            </w:tcMar>
            <w:tcBorders>
              <w:top w:val="single" w:sz="1" w:space="0" w:color="BDD7EE" tmln="3, 20, 20, 0, 0"/>
              <w:left w:val="single" w:sz="1" w:space="0" w:color="BDD7EE" tmln="3, 20, 20, 0, 0"/>
              <w:bottom w:val="single" w:sz="1" w:space="0" w:color="BDD7EE" tmln="3,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And he said to them, With desire I have desired to eat this passover with you before I suffer: For I say to you, I will not any more eat thereof, until it be fulfilled in the kingdom of God.</w:t>
            </w:r>
            <w:r/>
          </w:p>
        </w:tc>
      </w:tr>
      <w:tr>
        <w:trPr>
          <w:tblHeader w:val="0"/>
          <w:cantSplit w:val="0"/>
          <w:trHeight w:val="0" w:hRule="auto"/>
        </w:trPr>
        <w:tc>
          <w:tcPr>
            <w:tcW w:w="1900" w:type="dxa"/>
            <w:shd w:val="solid" w:color="BDD7EE" tmshd="1677721856, 0, 15652797"/>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6299" protected="0"/>
          </w:tcPr>
          <w:p>
            <w:pPr>
              <w:spacing/>
              <w:jc w:val="center"/>
            </w:pPr>
            <w:r>
              <w:rPr>
                <w:b/>
                <w:bCs/>
                <w:color w:val="1a1a2e"/>
                <w:sz w:val="18"/>
                <w:szCs w:val="18"/>
              </w:rPr>
              <w:t>Luke 24:44</w:t>
            </w:r>
            <w:r/>
          </w:p>
        </w:tc>
        <w:tc>
          <w:tcPr>
            <w:tcW w:w="7460" w:type="dxa"/>
            <w:shd w:val="solid" w:color="DEEAF1" tmshd="1677721856, 0, 15854302"/>
            <w:tcMar>
              <w:top w:w="80" w:type="dxa"/>
              <w:left w:w="140" w:type="dxa"/>
              <w:bottom w:w="80" w:type="dxa"/>
              <w:right w:w="140" w:type="dxa"/>
            </w:tcMar>
            <w:tcBorders>
              <w:top w:val="single" w:sz="1" w:space="0" w:color="BDD7EE" tmln="3, 20, 20, 0, 0"/>
              <w:left w:val="single" w:sz="1" w:space="0" w:color="BDD7EE" tmln="3, 20, 20, 0, 0"/>
              <w:bottom w:val="single" w:sz="4" w:space="0" w:color="000000" tmln="10, 20, 20, 0, 0"/>
              <w:right w:val="single" w:sz="1" w:space="0" w:color="BDD7EE" tmln="3, 20, 20, 0, 0"/>
              <w:tl2br w:val="nil" w:sz="0" w:space="0" w:color="000000" tmln="20, 20, 20, 0, 0"/>
              <w:tr2bl w:val="nil" w:sz="0" w:space="0" w:color="000000" tmln="20, 20, 20, 0, 0"/>
            </w:tcBorders>
            <w:tmTcPr id="1773506299" protected="0"/>
          </w:tcPr>
          <w:p>
            <w:pPr/>
            <w:r>
              <w:rPr>
                <w:color w:val="1a1a2e"/>
                <w:sz w:val="18"/>
                <w:szCs w:val="18"/>
              </w:rPr>
              <w:t>And he said to them, These are the words which I spoke to you, while I was yet with you, that all things must be fulfilled, which were written in the law of Moses, and in the prophets, and in the psalms, concerning me.</w:t>
            </w:r>
            <w:r/>
          </w:p>
        </w:tc>
      </w:tr>
    </w:tbl>
    <w:p>
      <w:pPr>
        <w:spacing w:before="200"/>
      </w:pPr>
      <w:r/>
    </w:p>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5840" w:w="12240"/>
      <w:pgMar w:left="1080" w:top="1080" w:right="1080" w:bottom="1080" w:header="708" w:footer="708"/>
      <w:paperSrc w:first="0" w:other="0" a="0" b="0"/>
      <w:pgNumType w:fmt="decimal"/>
      <w:tmGutter w:val="3"/>
      <w:mirrorMargins w:val="0"/>
      <w:tmSection w:h="-2">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before="120"/>
      <w:tabs defTabSz="720">
        <w:tab w:val="right" w:pos="9026" w:leader="none"/>
      </w:tabs>
      <w:pBdr>
        <w:top w:val="single" w:sz="8" w:space="4" w:color="2E75B6" tmln="20, 20, 20, 0, 80"/>
        <w:left w:val="nil" w:sz="0" w:space="3" w:color="000000" tmln="20, 20, 20, 0, 60"/>
        <w:bottom w:val="nil" w:sz="0" w:space="3" w:color="000000" tmln="20, 20, 20, 0, 60"/>
        <w:right w:val="nil" w:sz="0" w:space="3" w:color="000000" tmln="20, 20, 20, 0, 60"/>
        <w:between w:val="nil" w:sz="0" w:space="0" w:color="000000" tmln="20, 20, 20, 0, 0"/>
      </w:pBdr>
      <w:shd w:val="none"/>
    </w:pPr>
    <w:r>
      <w:rPr>
        <w:color w:val="2e75b6"/>
        <w:sz w:val="16"/>
        <w:szCs w:val="16"/>
      </w:rPr>
      <w:t>Conservative Church of Christ  |  All scriptures: American King James Version</w:t>
      <w:tab/>
      <w:t xml:space="preserve">Page </w:t>
    </w:r>
    <w:r>
      <w:rPr>
        <w:color w:val="2e75b6"/>
        <w:sz w:val="16"/>
        <w:szCs w:val="16"/>
      </w:rPr>
      <w:fldChar w:fldCharType="begin"/>
      <w:instrText xml:space="preserve"> PAGE </w:instrText>
      <w:fldChar w:fldCharType="separate"/>
      <w:t>2</w:t>
      <w:fldChar w:fldCharType="end"/>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after="160"/>
      <w:pBdr>
        <w:top w:val="nil" w:sz="0" w:space="3" w:color="000000" tmln="20, 20, 20, 0, 60"/>
        <w:left w:val="nil" w:sz="0" w:space="3" w:color="000000" tmln="20, 20, 20, 0, 60"/>
        <w:bottom w:val="single" w:sz="8" w:space="4" w:color="2E75B6" tmln="20, 20, 20, 0, 80"/>
        <w:right w:val="nil" w:sz="0" w:space="3" w:color="000000" tmln="20, 20, 20, 0, 60"/>
        <w:between w:val="nil" w:sz="0" w:space="0" w:color="000000" tmln="20, 20, 20, 0, 0"/>
      </w:pBdr>
      <w:shd w:val="none"/>
    </w:pPr>
    <w:r>
      <w:rPr>
        <w:b/>
        <w:bCs/>
        <w:color w:val="1f3864"/>
        <w:sz w:val="18"/>
        <w:szCs w:val="18"/>
      </w:rPr>
      <w:t>Messianic Analysis  |  Numbers 9:12  |  AKJV</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3073"/>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73506299" w:val="1230"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sz w:val="20"/>
        <w:szCs w:val="20"/>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rPr>
  </w:style>
  <w:style w:type="paragraph" w:styleId="para6">
    <w:name w:val="heading 5"/>
    <w:qFormat/>
    <w:rPr>
      <w:rFonts w:ascii="Arial" w:hAnsi="Arial" w:eastAsia="Arial" w:cs="Arial"/>
      <w:color w:val="2e74b5"/>
    </w:rPr>
  </w:style>
  <w:style w:type="paragraph" w:styleId="para7">
    <w:name w:val="heading 6"/>
    <w:qFormat/>
    <w:rPr>
      <w:rFonts w:ascii="Arial" w:hAnsi="Arial" w:eastAsia="Arial" w:cs="Arial"/>
      <w:color w:val="1f4d78"/>
    </w:rPr>
  </w:style>
  <w:style w:type="paragraph" w:styleId="para8" w:customStyle="1">
    <w:name w:val="Strong"/>
    <w:qFormat/>
    <w:rPr>
      <w:rFonts w:ascii="Arial" w:hAnsi="Arial" w:eastAsia="Arial" w:cs="Arial"/>
      <w:b/>
      <w:bCs/>
    </w:rPr>
  </w:style>
  <w:style w:type="paragraph" w:styleId="para9">
    <w:name w:val="List Paragraph"/>
    <w:qFormat/>
    <w:rPr>
      <w:rFonts w:ascii="Arial" w:hAnsi="Arial" w:eastAsia="Arial" w:cs="Arial"/>
    </w:rPr>
  </w:style>
  <w:style w:type="paragraph" w:styleId="para10">
    <w:name w:val="Footnote Text"/>
    <w:qFormat/>
    <w:rPr>
      <w:rFonts w:ascii="Arial" w:hAnsi="Arial" w:eastAsia="Arial" w:cs="Arial"/>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sz w:val="20"/>
        <w:szCs w:val="20"/>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rPr>
  </w:style>
  <w:style w:type="paragraph" w:styleId="para6">
    <w:name w:val="heading 5"/>
    <w:qFormat/>
    <w:rPr>
      <w:rFonts w:ascii="Arial" w:hAnsi="Arial" w:eastAsia="Arial" w:cs="Arial"/>
      <w:color w:val="2e74b5"/>
    </w:rPr>
  </w:style>
  <w:style w:type="paragraph" w:styleId="para7">
    <w:name w:val="heading 6"/>
    <w:qFormat/>
    <w:rPr>
      <w:rFonts w:ascii="Arial" w:hAnsi="Arial" w:eastAsia="Arial" w:cs="Arial"/>
      <w:color w:val="1f4d78"/>
    </w:rPr>
  </w:style>
  <w:style w:type="paragraph" w:styleId="para8" w:customStyle="1">
    <w:name w:val="Strong"/>
    <w:qFormat/>
    <w:rPr>
      <w:rFonts w:ascii="Arial" w:hAnsi="Arial" w:eastAsia="Arial" w:cs="Arial"/>
      <w:b/>
      <w:bCs/>
    </w:rPr>
  </w:style>
  <w:style w:type="paragraph" w:styleId="para9">
    <w:name w:val="List Paragraph"/>
    <w:qFormat/>
    <w:rPr>
      <w:rFonts w:ascii="Arial" w:hAnsi="Arial" w:eastAsia="Arial" w:cs="Arial"/>
    </w:rPr>
  </w:style>
  <w:style w:type="paragraph" w:styleId="para10">
    <w:name w:val="Footnote Text"/>
    <w:qFormat/>
    <w:rPr>
      <w:rFonts w:ascii="Arial" w:hAnsi="Arial" w:eastAsia="Arial" w:cs="Arial"/>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Un-named</cp:lastModifiedBy>
  <cp:revision>2</cp:revision>
  <dcterms:created xsi:type="dcterms:W3CDTF">2026-03-14T16:38:19Z</dcterms:created>
  <dcterms:modified xsi:type="dcterms:W3CDTF">2026-03-14T16:38:19Z</dcterms:modified>
</cp:coreProperties>
</file>