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60"/>
        <w:jc w:val="center"/>
      </w:pPr>
      <w:r>
        <w:rPr>
          <w:b/>
          <w:bCs/>
          <w:color w:val="1f5c99"/>
          <w:sz w:val="44"/>
          <w:szCs w:val="44"/>
        </w:rPr>
        <w:t>Messianic Scripture Analysis</w:t>
      </w:r>
      <w:r/>
    </w:p>
    <w:p>
      <w:pPr>
        <w:spacing w:after="60"/>
        <w:jc w:val="center"/>
      </w:pPr>
      <w:r>
        <w:rPr>
          <w:b/>
          <w:bCs/>
          <w:color w:val="333333"/>
          <w:sz w:val="36"/>
          <w:szCs w:val="36"/>
        </w:rPr>
        <w:t>2 Samuel 7:13</w:t>
      </w:r>
      <w:r/>
    </w:p>
    <w:p>
      <w:pPr>
        <w:spacing w:after="60"/>
        <w:jc w:val="center"/>
      </w:pPr>
      <w:r>
        <w:rPr>
          <w:color w:val="555555"/>
          <w:sz w:val="26"/>
          <w:szCs w:val="26"/>
        </w:rPr>
        <w:t>The Davidic Covenant &amp; Its Messianic Fulfillment</w:t>
      </w:r>
      <w:r/>
    </w:p>
    <w:p>
      <w:pPr>
        <w:spacing w:after="80"/>
        <w:jc w:val="center"/>
      </w:pPr>
      <w:r>
        <w:rPr>
          <w:color w:val="888888"/>
          <w:sz w:val="20"/>
          <w:szCs w:val="20"/>
        </w:rPr>
        <w:t>American King James Version  |  Conservative Church of Christ</w:t>
      </w:r>
      <w:r/>
    </w:p>
    <w:p>
      <w:pPr>
        <w:spacing w:before="160" w:after="160"/>
        <w:pBdr>
          <w:top w:val="nil" w:sz="0" w:space="3" w:color="000000" tmln="20, 20, 20, 0, 60"/>
          <w:left w:val="nil" w:sz="0" w:space="3" w:color="000000" tmln="20, 20, 20, 0, 60"/>
          <w:bottom w:val="single" w:sz="6" w:space="1" w:color="A8C8E8" tmln="15, 20, 20, 0, 20"/>
          <w:right w:val="nil" w:sz="0" w:space="3" w:color="000000" tmln="20, 20, 20, 0, 60"/>
          <w:between w:val="nil" w:sz="0" w:space="0" w:color="000000" tmln="20, 20, 20, 0, 0"/>
        </w:pBdr>
        <w:shd w:val="none"/>
      </w:pPr>
      <w:r/>
    </w:p>
    <w:p>
      <w:pPr>
        <w:pStyle w:val="para2"/>
        <w:spacing w:before="320" w:after="160"/>
      </w:pPr>
      <w:r>
        <w:rPr>
          <w:b/>
          <w:bCs/>
          <w:color w:val="1f5c99"/>
        </w:rPr>
        <w:t>The Scripture Text</w:t>
      </w:r>
      <w:r/>
    </w:p>
    <w:p>
      <w:pPr>
        <w:ind w:left="720" w:right="720"/>
        <w:spacing w:before="100" w:after="100"/>
        <w:pBdr>
          <w:top w:val="nil" w:sz="0" w:space="3" w:color="000000" tmln="20, 20, 20, 0, 60"/>
          <w:left w:val="single" w:sz="8" w:space="12" w:color="A8C8E8" tmln="20, 20, 20, 0, 240"/>
          <w:bottom w:val="nil" w:sz="0" w:space="3" w:color="000000" tmln="20, 20, 20, 0, 60"/>
          <w:right w:val="nil" w:sz="0" w:space="3" w:color="000000" tmln="20, 20, 20, 0, 60"/>
          <w:between w:val="nil" w:sz="0" w:space="0" w:color="000000" tmln="20, 20, 20, 0, 0"/>
        </w:pBdr>
        <w:shd w:val="none"/>
      </w:pPr>
      <w:r>
        <w:rPr>
          <w:b/>
          <w:bCs/>
          <w:color w:val="1f5c99"/>
        </w:rPr>
        <w:t xml:space="preserve">2 Samuel 7:13 (AKJV) — </w:t>
      </w:r>
      <w:r>
        <w:rPr>
          <w:color w:val="2a2a2a"/>
        </w:rPr>
        <w:t>"He shall build a house for my name, and I will establish the throne of his kingdom for ever."</w:t>
      </w:r>
      <w:r/>
    </w:p>
    <w:p>
      <w:pPr>
        <w:spacing w:before="80" w:after="80"/>
      </w:pPr>
      <w:r/>
    </w:p>
    <w:p>
      <w:pPr>
        <w:pStyle w:val="para2"/>
        <w:spacing w:before="320" w:after="160"/>
      </w:pPr>
      <w:r>
        <w:rPr>
          <w:b/>
          <w:bCs/>
          <w:color w:val="1f5c99"/>
        </w:rPr>
        <w:t>Section I — Analytical Overview</w:t>
      </w:r>
      <w:r/>
    </w:p>
    <w:p>
      <w:pPr>
        <w:spacing w:before="100" w:after="120"/>
      </w:pPr>
      <w:r>
        <w:rPr>
          <w:color w:val="1a1a1a"/>
        </w:rPr>
        <w:t>The table below presents the foundational elements of 2 Samuel 7:13, identifying its nature, speaker, recipient, and messianic classification.</w:t>
      </w:r>
      <w:r/>
    </w:p>
    <w:p>
      <w:pPr>
        <w:spacing w:before="80" w:after="160"/>
      </w:pPr>
      <w:r/>
    </w:p>
    <w:tbl>
      <w:tblPr>
        <w:name w:val="Table1"/>
        <w:tabOrder w:val="0"/>
        <w:jc w:val="left"/>
        <w:tblInd w:w="0" w:type="dxa"/>
        <w:tblW w:w="9360" w:type="dxa"/>
      </w:tblPr>
      <w:tblGrid>
        <w:gridCol w:w="2200"/>
        <w:gridCol w:w="7160"/>
      </w:tblGrid>
      <w:tr>
        <w:trPr>
          <w:tblHeader w:val="0"/>
          <w:cantSplit w:val="0"/>
          <w:trHeight w:val="0" w:hRule="auto"/>
        </w:trPr>
        <w:tc>
          <w:tcPr>
            <w:tcW w:w="220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049" protected="0"/>
          </w:tcPr>
          <w:p>
            <w:pPr>
              <w:spacing/>
              <w:jc w:val="center"/>
            </w:pPr>
            <w:r>
              <w:rPr>
                <w:b/>
                <w:bCs/>
                <w:color w:val="ffffff"/>
              </w:rPr>
              <w:t>Element</w:t>
            </w:r>
            <w:r/>
          </w:p>
        </w:tc>
        <w:tc>
          <w:tcPr>
            <w:tcW w:w="716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049" protected="0"/>
          </w:tcPr>
          <w:p>
            <w:pPr>
              <w:spacing/>
              <w:jc w:val="center"/>
            </w:pPr>
            <w:r>
              <w:rPr>
                <w:b/>
                <w:bCs/>
                <w:color w:val="ffffff"/>
              </w:rPr>
              <w:t>Detail</w:t>
            </w:r>
            <w:r/>
          </w:p>
        </w:tc>
      </w:tr>
      <w:tr>
        <w:trPr>
          <w:tblHeader w:val="0"/>
          <w:cantSplit w:val="0"/>
          <w:trHeight w:val="0" w:hRule="auto"/>
        </w:trPr>
        <w:tc>
          <w:tcPr>
            <w:tcW w:w="22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b/>
                <w:bCs/>
                <w:color w:val="1a1a1a"/>
                <w:sz w:val="20"/>
                <w:szCs w:val="20"/>
              </w:rPr>
              <w:t>Scripture</w:t>
            </w:r>
            <w:r/>
          </w:p>
        </w:tc>
        <w:tc>
          <w:tcPr>
            <w:tcW w:w="716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2 Samuel 7:13 (AKJV)</w:t>
            </w:r>
            <w:r/>
          </w:p>
        </w:tc>
      </w:tr>
      <w:tr>
        <w:trPr>
          <w:tblHeader w:val="0"/>
          <w:cantSplit w:val="0"/>
          <w:trHeight w:val="0" w:hRule="auto"/>
        </w:trPr>
        <w:tc>
          <w:tcPr>
            <w:tcW w:w="22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b/>
                <w:bCs/>
                <w:color w:val="1a1a1a"/>
                <w:sz w:val="20"/>
                <w:szCs w:val="20"/>
              </w:rPr>
              <w:t>Context</w:t>
            </w:r>
            <w:r/>
          </w:p>
        </w:tc>
        <w:tc>
          <w:tcPr>
            <w:tcW w:w="716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The Davidic Covenant — God's promise to David through the prophet Nathan regarding his house, throne, and kingdom</w:t>
            </w:r>
            <w:r/>
          </w:p>
        </w:tc>
      </w:tr>
      <w:tr>
        <w:trPr>
          <w:tblHeader w:val="0"/>
          <w:cantSplit w:val="0"/>
          <w:trHeight w:val="0" w:hRule="auto"/>
        </w:trPr>
        <w:tc>
          <w:tcPr>
            <w:tcW w:w="22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b/>
                <w:bCs/>
                <w:color w:val="1a1a1a"/>
                <w:sz w:val="20"/>
                <w:szCs w:val="20"/>
              </w:rPr>
              <w:t>Speaker</w:t>
            </w:r>
            <w:r/>
          </w:p>
        </w:tc>
        <w:tc>
          <w:tcPr>
            <w:tcW w:w="716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God (via the prophet Nathan to David)</w:t>
            </w:r>
            <w:r/>
          </w:p>
        </w:tc>
      </w:tr>
      <w:tr>
        <w:trPr>
          <w:tblHeader w:val="0"/>
          <w:cantSplit w:val="0"/>
          <w:trHeight w:val="0" w:hRule="auto"/>
        </w:trPr>
        <w:tc>
          <w:tcPr>
            <w:tcW w:w="22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b/>
                <w:bCs/>
                <w:color w:val="1a1a1a"/>
                <w:sz w:val="20"/>
                <w:szCs w:val="20"/>
              </w:rPr>
              <w:t>Recipient</w:t>
            </w:r>
            <w:r/>
          </w:p>
        </w:tc>
        <w:tc>
          <w:tcPr>
            <w:tcW w:w="716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King David of Israel</w:t>
            </w:r>
            <w:r/>
          </w:p>
        </w:tc>
      </w:tr>
      <w:tr>
        <w:trPr>
          <w:tblHeader w:val="0"/>
          <w:cantSplit w:val="0"/>
          <w:trHeight w:val="0" w:hRule="auto"/>
        </w:trPr>
        <w:tc>
          <w:tcPr>
            <w:tcW w:w="22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b/>
                <w:bCs/>
                <w:color w:val="1a1a1a"/>
                <w:sz w:val="20"/>
                <w:szCs w:val="20"/>
              </w:rPr>
              <w:t>Nature</w:t>
            </w:r>
            <w:r/>
          </w:p>
        </w:tc>
        <w:tc>
          <w:tcPr>
            <w:tcW w:w="716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Prophetic / Covenantal — a divine promise with dual fulfillment: immediate (Solomon) and ultimate (the Messiah)</w:t>
            </w:r>
            <w:r/>
          </w:p>
        </w:tc>
      </w:tr>
      <w:tr>
        <w:trPr>
          <w:tblHeader w:val="0"/>
          <w:cantSplit w:val="0"/>
          <w:trHeight w:val="0" w:hRule="auto"/>
        </w:trPr>
        <w:tc>
          <w:tcPr>
            <w:tcW w:w="22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049" protected="0"/>
          </w:tcPr>
          <w:p>
            <w:pPr/>
            <w:r>
              <w:rPr>
                <w:b/>
                <w:bCs/>
                <w:color w:val="1a1a1a"/>
                <w:sz w:val="20"/>
                <w:szCs w:val="20"/>
              </w:rPr>
              <w:t>Messianic?</w:t>
            </w:r>
            <w:r/>
          </w:p>
        </w:tc>
        <w:tc>
          <w:tcPr>
            <w:tcW w:w="716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049" protected="0"/>
          </w:tcPr>
          <w:p>
            <w:pPr/>
            <w:r>
              <w:rPr>
                <w:b/>
                <w:bCs/>
                <w:color w:val="1a1a1a"/>
                <w:sz w:val="20"/>
                <w:szCs w:val="20"/>
              </w:rPr>
              <w:t>YES — the eternal throne and kingdom point beyond Solomon to Jesus Christ, the Son of David</w:t>
            </w:r>
            <w:r/>
          </w:p>
        </w:tc>
      </w:tr>
    </w:tbl>
    <w:p>
      <w:pPr>
        <w:spacing w:before="160" w:after="80"/>
      </w:pPr>
      <w:r/>
    </w:p>
    <w:p>
      <w:pPr>
        <w:spacing w:before="160" w:after="160"/>
        <w:pBdr>
          <w:top w:val="nil" w:sz="0" w:space="3" w:color="000000" tmln="20, 20, 20, 0, 60"/>
          <w:left w:val="nil" w:sz="0" w:space="3" w:color="000000" tmln="20, 20, 20, 0, 60"/>
          <w:bottom w:val="single" w:sz="6" w:space="1" w:color="A8C8E8" tmln="15, 20, 20, 0, 20"/>
          <w:right w:val="nil" w:sz="0" w:space="3" w:color="000000" tmln="20, 20, 20, 0, 60"/>
          <w:between w:val="nil" w:sz="0" w:space="0" w:color="000000" tmln="20, 20, 20, 0, 0"/>
        </w:pBdr>
        <w:shd w:val="none"/>
      </w:pPr>
      <w:r/>
    </w:p>
    <w:p>
      <w:pPr>
        <w:pStyle w:val="para2"/>
        <w:spacing w:before="320" w:after="160"/>
      </w:pPr>
      <w:r>
        <w:rPr>
          <w:b/>
          <w:bCs/>
          <w:color w:val="1f5c99"/>
        </w:rPr>
        <w:t>Section II — Immediate Context (The Davidic Covenant)</w:t>
      </w:r>
      <w:r/>
    </w:p>
    <w:p>
      <w:pPr>
        <w:spacing w:before="100" w:after="120"/>
      </w:pPr>
      <w:r>
        <w:rPr>
          <w:color w:val="1a1a1a"/>
        </w:rPr>
        <w:t xml:space="preserve">Second Samuel 7 records one of the most significant covenantal promises in the Old Testament. David, having been settled in his palace and at rest from his enemies (2 Sam 7:1), wished to honor God by constructing a permanent dwelling for the Ark of the Covenant. While the prophet Nathan initially encouraged David, God intervened with a counter-promise of staggering significance: rather than David building God a house (temple), </w:t>
      </w:r>
      <w:r>
        <w:rPr>
          <w:b/>
          <w:bCs/>
          <w:color w:val="1a1a1a"/>
        </w:rPr>
        <w:t>God would build David a house — a dynasty.</w:t>
      </w:r>
      <w:r/>
    </w:p>
    <w:p>
      <w:pPr>
        <w:spacing w:before="80" w:after="80"/>
      </w:pPr>
      <w:r/>
    </w:p>
    <w:p>
      <w:pPr>
        <w:spacing w:before="100" w:after="120"/>
      </w:pPr>
      <w:r>
        <w:rPr>
          <w:color w:val="1a1a1a"/>
        </w:rPr>
        <w:t>Verse 13 stands at the heart of this covenant. The phrase "I will establish the throne of his kingdom for ever" uses the Hebrew ad-olam — "unto eternity" or "forever" — a term that far exceeds any earthly reign. Solomon's reign lasted approximately 40 years. No human dynasty endures forever. The promise therefore carries a prophetic weight that demands a fulfillment beyond Solomon.</w:t>
      </w:r>
      <w:r/>
    </w:p>
    <w:p>
      <w:pPr>
        <w:spacing w:before="80" w:after="160"/>
      </w:pPr>
      <w:r/>
    </w:p>
    <w:tbl>
      <w:tblPr>
        <w:name w:val="Table2"/>
        <w:tabOrder w:val="0"/>
        <w:jc w:val="left"/>
        <w:tblInd w:w="0" w:type="dxa"/>
        <w:tblW w:w="9360" w:type="dxa"/>
      </w:tblPr>
      <w:tblGrid>
        <w:gridCol w:w="3120"/>
        <w:gridCol w:w="6240"/>
      </w:tblGrid>
      <w:tr>
        <w:trPr>
          <w:tblHeader w:val="0"/>
          <w:cantSplit w:val="0"/>
          <w:trHeight w:val="0" w:hRule="auto"/>
        </w:trPr>
        <w:tc>
          <w:tcPr>
            <w:tcW w:w="312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049" protected="0"/>
          </w:tcPr>
          <w:p>
            <w:pPr>
              <w:spacing/>
              <w:jc w:val="center"/>
            </w:pPr>
            <w:r>
              <w:rPr>
                <w:b/>
                <w:bCs/>
                <w:color w:val="ffffff"/>
              </w:rPr>
              <w:t>Immediate Context (OT)</w:t>
            </w:r>
            <w:r/>
          </w:p>
        </w:tc>
        <w:tc>
          <w:tcPr>
            <w:tcW w:w="624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049" protected="0"/>
          </w:tcPr>
          <w:p>
            <w:pPr>
              <w:spacing/>
              <w:jc w:val="center"/>
            </w:pPr>
            <w:r>
              <w:rPr>
                <w:b/>
                <w:bCs/>
                <w:color w:val="ffffff"/>
              </w:rPr>
              <w:t>Explanation</w:t>
            </w:r>
            <w:r/>
          </w:p>
        </w:tc>
      </w:tr>
      <w:tr>
        <w:trPr>
          <w:tblHeader w:val="0"/>
          <w:cantSplit w:val="0"/>
          <w:trHeight w:val="0" w:hRule="auto"/>
        </w:trPr>
        <w:tc>
          <w:tcPr>
            <w:tcW w:w="312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b/>
                <w:bCs/>
                <w:color w:val="1a1a1a"/>
                <w:sz w:val="20"/>
                <w:szCs w:val="20"/>
              </w:rPr>
              <w:t>2 Sam 7:1-3</w:t>
            </w:r>
            <w:r/>
          </w:p>
        </w:tc>
        <w:tc>
          <w:tcPr>
            <w:tcW w:w="624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David desires to build a house (temple) for God. Nathan initially approves.</w:t>
            </w:r>
            <w:r/>
          </w:p>
        </w:tc>
      </w:tr>
      <w:tr>
        <w:trPr>
          <w:tblHeader w:val="0"/>
          <w:cantSplit w:val="0"/>
          <w:trHeight w:val="0" w:hRule="auto"/>
        </w:trPr>
        <w:tc>
          <w:tcPr>
            <w:tcW w:w="312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b/>
                <w:bCs/>
                <w:color w:val="1a1a1a"/>
                <w:sz w:val="20"/>
                <w:szCs w:val="20"/>
              </w:rPr>
              <w:t>2 Sam 7:4-7</w:t>
            </w:r>
            <w:r/>
          </w:p>
        </w:tc>
        <w:tc>
          <w:tcPr>
            <w:tcW w:w="624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God corrects Nathan: He never asked for a cedar house. He dwelt in a tent since the Exodus.</w:t>
            </w:r>
            <w:r/>
          </w:p>
        </w:tc>
      </w:tr>
      <w:tr>
        <w:trPr>
          <w:tblHeader w:val="0"/>
          <w:cantSplit w:val="0"/>
          <w:trHeight w:val="0" w:hRule="auto"/>
        </w:trPr>
        <w:tc>
          <w:tcPr>
            <w:tcW w:w="312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b/>
                <w:bCs/>
                <w:color w:val="1a1a1a"/>
                <w:sz w:val="20"/>
                <w:szCs w:val="20"/>
              </w:rPr>
              <w:t>2 Sam 7:8-11</w:t>
            </w:r>
            <w:r/>
          </w:p>
        </w:tc>
        <w:tc>
          <w:tcPr>
            <w:tcW w:w="624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God recounts His faithfulness to David and promises to build David a 'house' (dynasty).</w:t>
            </w:r>
            <w:r/>
          </w:p>
        </w:tc>
      </w:tr>
      <w:tr>
        <w:trPr>
          <w:tblHeader w:val="0"/>
          <w:cantSplit w:val="0"/>
          <w:trHeight w:val="0" w:hRule="auto"/>
        </w:trPr>
        <w:tc>
          <w:tcPr>
            <w:tcW w:w="312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b/>
                <w:bCs/>
                <w:color w:val="1a1a1a"/>
                <w:sz w:val="20"/>
                <w:szCs w:val="20"/>
              </w:rPr>
              <w:t>2 Sam 7:12</w:t>
            </w:r>
            <w:r/>
          </w:p>
        </w:tc>
        <w:tc>
          <w:tcPr>
            <w:tcW w:w="624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God promises a son from David's body who will reign after him.</w:t>
            </w:r>
            <w:r/>
          </w:p>
        </w:tc>
      </w:tr>
      <w:tr>
        <w:trPr>
          <w:tblHeader w:val="0"/>
          <w:cantSplit w:val="0"/>
          <w:trHeight w:val="0" w:hRule="auto"/>
        </w:trPr>
        <w:tc>
          <w:tcPr>
            <w:tcW w:w="312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b/>
                <w:bCs/>
                <w:color w:val="1a1a1a"/>
                <w:sz w:val="20"/>
                <w:szCs w:val="20"/>
              </w:rPr>
              <w:t>2 Sam 7:13</w:t>
            </w:r>
            <w:r/>
          </w:p>
        </w:tc>
        <w:tc>
          <w:tcPr>
            <w:tcW w:w="624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The central verse: 'He shall build a house for my name, and I will establish the throne of his kingdom for ever.' Immediate reference: Solomon; ultimate reference: Christ.</w:t>
            </w:r>
            <w:r/>
          </w:p>
        </w:tc>
      </w:tr>
      <w:tr>
        <w:trPr>
          <w:tblHeader w:val="0"/>
          <w:cantSplit w:val="0"/>
          <w:trHeight w:val="0" w:hRule="auto"/>
        </w:trPr>
        <w:tc>
          <w:tcPr>
            <w:tcW w:w="312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049" protected="0"/>
          </w:tcPr>
          <w:p>
            <w:pPr/>
            <w:r>
              <w:rPr>
                <w:b/>
                <w:bCs/>
                <w:color w:val="1a1a1a"/>
                <w:sz w:val="20"/>
                <w:szCs w:val="20"/>
              </w:rPr>
              <w:t>2 Sam 7:14-16</w:t>
            </w:r>
            <w:r/>
          </w:p>
        </w:tc>
        <w:tc>
          <w:tcPr>
            <w:tcW w:w="624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God declares the father-son relationship with this seed, and that the throne and kingdom will endure forever — language that transcends Solomon.</w:t>
            </w:r>
            <w:r/>
          </w:p>
        </w:tc>
      </w:tr>
    </w:tbl>
    <w:p>
      <w:pPr>
        <w:spacing w:before="160" w:after="80"/>
      </w:pPr>
      <w:r/>
    </w:p>
    <w:p>
      <w:pPr>
        <w:spacing w:before="160" w:after="160"/>
        <w:pBdr>
          <w:top w:val="nil" w:sz="0" w:space="3" w:color="000000" tmln="20, 20, 20, 0, 60"/>
          <w:left w:val="nil" w:sz="0" w:space="3" w:color="000000" tmln="20, 20, 20, 0, 60"/>
          <w:bottom w:val="single" w:sz="6" w:space="1" w:color="A8C8E8" tmln="15, 20, 20, 0, 20"/>
          <w:right w:val="nil" w:sz="0" w:space="3" w:color="000000" tmln="20, 20, 20, 0, 60"/>
          <w:between w:val="nil" w:sz="0" w:space="0" w:color="000000" tmln="20, 20, 20, 0, 0"/>
        </w:pBdr>
        <w:shd w:val="none"/>
      </w:pPr>
      <w:r/>
    </w:p>
    <w:p>
      <w:pPr>
        <w:pStyle w:val="para2"/>
        <w:spacing w:before="320" w:after="160"/>
      </w:pPr>
      <w:r>
        <w:rPr>
          <w:b/>
          <w:bCs/>
          <w:color w:val="1f5c99"/>
        </w:rPr>
        <w:t>Section III — New Testament Fulfillment</w:t>
      </w:r>
      <w:r/>
    </w:p>
    <w:p>
      <w:pPr>
        <w:spacing w:before="100" w:after="120"/>
      </w:pPr>
      <w:r>
        <w:rPr>
          <w:color w:val="1a1a1a"/>
        </w:rPr>
        <w:t>The New Testament writers — under the guidance of the Holy Spirit — repeatedly and deliberately drew upon the language and promises of the Davidic Covenant to identify Jesus of Nazareth as the Messiah. The following table presents the primary New Testament passages that fulfill 2 Samuel 7:13.</w:t>
      </w:r>
      <w:r/>
    </w:p>
    <w:p>
      <w:pPr>
        <w:spacing w:before="80" w:after="160"/>
      </w:pPr>
      <w:r/>
    </w:p>
    <w:tbl>
      <w:tblPr>
        <w:name w:val="Table3"/>
        <w:tabOrder w:val="0"/>
        <w:jc w:val="left"/>
        <w:tblInd w:w="0" w:type="dxa"/>
        <w:tblW w:w="9360" w:type="dxa"/>
      </w:tblPr>
      <w:tblGrid>
        <w:gridCol w:w="2600"/>
        <w:gridCol w:w="3380"/>
        <w:gridCol w:w="3380"/>
      </w:tblGrid>
      <w:tr>
        <w:trPr>
          <w:tblHeader w:val="0"/>
          <w:cantSplit w:val="0"/>
          <w:trHeight w:val="0" w:hRule="auto"/>
        </w:trPr>
        <w:tc>
          <w:tcPr>
            <w:tcW w:w="260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049" protected="0"/>
          </w:tcPr>
          <w:p>
            <w:pPr>
              <w:spacing/>
              <w:jc w:val="center"/>
            </w:pPr>
            <w:r>
              <w:rPr>
                <w:b/>
                <w:bCs/>
                <w:color w:val="ffffff"/>
              </w:rPr>
              <w:t>NT Reference</w:t>
            </w:r>
            <w:r/>
          </w:p>
        </w:tc>
        <w:tc>
          <w:tcPr>
            <w:tcW w:w="338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049" protected="0"/>
          </w:tcPr>
          <w:p>
            <w:pPr>
              <w:spacing/>
              <w:jc w:val="center"/>
            </w:pPr>
            <w:r>
              <w:rPr>
                <w:b/>
                <w:bCs/>
                <w:color w:val="ffffff"/>
              </w:rPr>
              <w:t>Text (AKJV)</w:t>
            </w:r>
            <w:r/>
          </w:p>
        </w:tc>
        <w:tc>
          <w:tcPr>
            <w:tcW w:w="338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049" protected="0"/>
          </w:tcPr>
          <w:p>
            <w:pPr>
              <w:spacing/>
              <w:jc w:val="center"/>
            </w:pPr>
            <w:r>
              <w:rPr>
                <w:b/>
                <w:bCs/>
                <w:color w:val="ffffff"/>
              </w:rPr>
              <w:t>Fulfillment Noted</w:t>
            </w:r>
            <w:r/>
          </w:p>
        </w:tc>
      </w:tr>
      <w:tr>
        <w:trPr>
          <w:tblHeader w:val="0"/>
          <w:cantSplit w:val="0"/>
          <w:trHeight w:val="0" w:hRule="auto"/>
        </w:trPr>
        <w:tc>
          <w:tcPr>
            <w:tcW w:w="26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b/>
                <w:bCs/>
                <w:color w:val="1a1a1a"/>
                <w:sz w:val="20"/>
                <w:szCs w:val="20"/>
              </w:rPr>
              <w:t>Luke 1:32-33</w:t>
            </w:r>
            <w:r/>
          </w:p>
        </w:tc>
        <w:tc>
          <w:tcPr>
            <w:tcW w:w="338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"He shall be great, and shall be called the Son of the Highest: and the Lord God shall give to him the throne of his father David: And he shall reign over the house of Jacob for ever; and of his kingdom there shall be no end."</w:t>
            </w:r>
            <w:r/>
          </w:p>
        </w:tc>
        <w:tc>
          <w:tcPr>
            <w:tcW w:w="338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The angel Gabriel directly quotes the language of the Davidic covenant in announcing Jesus' birth, tying the eternal throne to Christ.</w:t>
            </w:r>
            <w:r/>
          </w:p>
        </w:tc>
      </w:tr>
      <w:tr>
        <w:trPr>
          <w:tblHeader w:val="0"/>
          <w:cantSplit w:val="0"/>
          <w:trHeight w:val="0" w:hRule="auto"/>
        </w:trPr>
        <w:tc>
          <w:tcPr>
            <w:tcW w:w="26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b/>
                <w:bCs/>
                <w:color w:val="1a1a1a"/>
                <w:sz w:val="20"/>
                <w:szCs w:val="20"/>
              </w:rPr>
              <w:t>Acts 2:30</w:t>
            </w:r>
            <w:r/>
          </w:p>
        </w:tc>
        <w:tc>
          <w:tcPr>
            <w:tcW w:w="338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"Therefore being a prophet, and knowing that God had sworn with an oath to him, that of the fruit of his loins, according to the flesh, he would raise up Christ to sit on his throne."</w:t>
            </w:r>
            <w:r/>
          </w:p>
        </w:tc>
        <w:tc>
          <w:tcPr>
            <w:tcW w:w="338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Peter's Pentecost sermon declares David knew the Messiah would come from his lineage to sit on his throne.</w:t>
            </w:r>
            <w:r/>
          </w:p>
        </w:tc>
      </w:tr>
      <w:tr>
        <w:trPr>
          <w:tblHeader w:val="0"/>
          <w:cantSplit w:val="0"/>
          <w:trHeight w:val="0" w:hRule="auto"/>
        </w:trPr>
        <w:tc>
          <w:tcPr>
            <w:tcW w:w="26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b/>
                <w:bCs/>
                <w:color w:val="1a1a1a"/>
                <w:sz w:val="20"/>
                <w:szCs w:val="20"/>
              </w:rPr>
              <w:t>Acts 13:22-23</w:t>
            </w:r>
            <w:r/>
          </w:p>
        </w:tc>
        <w:tc>
          <w:tcPr>
            <w:tcW w:w="338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"I have found David the son of Jesse, a man after mine own heart... Of this man's seed has God according to his promise raised to Israel a Savior, Jesus."</w:t>
            </w:r>
            <w:r/>
          </w:p>
        </w:tc>
        <w:tc>
          <w:tcPr>
            <w:tcW w:w="338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Paul connects the Davidic promise directly to the raising up of Jesus as Savior.</w:t>
            </w:r>
            <w:r/>
          </w:p>
        </w:tc>
      </w:tr>
      <w:tr>
        <w:trPr>
          <w:tblHeader w:val="0"/>
          <w:cantSplit w:val="0"/>
          <w:trHeight w:val="0" w:hRule="auto"/>
        </w:trPr>
        <w:tc>
          <w:tcPr>
            <w:tcW w:w="26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b/>
                <w:bCs/>
                <w:color w:val="1a1a1a"/>
                <w:sz w:val="20"/>
                <w:szCs w:val="20"/>
              </w:rPr>
              <w:t>Hebrews 1:5</w:t>
            </w:r>
            <w:r/>
          </w:p>
        </w:tc>
        <w:tc>
          <w:tcPr>
            <w:tcW w:w="338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"For to which of the angels said he at any time, You are my Son, this day have I begotten you? And again, I will be to him a Father, and he shall be to me a Son?"</w:t>
            </w:r>
            <w:r/>
          </w:p>
        </w:tc>
        <w:tc>
          <w:tcPr>
            <w:tcW w:w="338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The writer of Hebrews applies the father-son language of the Davidic covenant (2 Sam 7:14) to Christ, showing its ultimate fulfillment.</w:t>
            </w:r>
            <w:r/>
          </w:p>
        </w:tc>
      </w:tr>
      <w:tr>
        <w:trPr>
          <w:tblHeader w:val="0"/>
          <w:cantSplit w:val="0"/>
          <w:trHeight w:val="0" w:hRule="auto"/>
        </w:trPr>
        <w:tc>
          <w:tcPr>
            <w:tcW w:w="26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b/>
                <w:bCs/>
                <w:color w:val="1a1a1a"/>
                <w:sz w:val="20"/>
                <w:szCs w:val="20"/>
              </w:rPr>
              <w:t>Matthew 1:1</w:t>
            </w:r>
            <w:r/>
          </w:p>
        </w:tc>
        <w:tc>
          <w:tcPr>
            <w:tcW w:w="338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"The book of the generation of Jesus Christ, the son of David, the son of Abraham."</w:t>
            </w:r>
            <w:r/>
          </w:p>
        </w:tc>
        <w:tc>
          <w:tcPr>
            <w:tcW w:w="338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Matthew's genealogy opens by establishing Jesus as 'son of David,' anchoring His legal and messianic claim.</w:t>
            </w:r>
            <w:r/>
          </w:p>
        </w:tc>
      </w:tr>
      <w:tr>
        <w:trPr>
          <w:tblHeader w:val="0"/>
          <w:cantSplit w:val="0"/>
          <w:trHeight w:val="0" w:hRule="auto"/>
        </w:trPr>
        <w:tc>
          <w:tcPr>
            <w:tcW w:w="26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b/>
                <w:bCs/>
                <w:color w:val="1a1a1a"/>
                <w:sz w:val="20"/>
                <w:szCs w:val="20"/>
              </w:rPr>
              <w:t>Romans 1:3</w:t>
            </w:r>
            <w:r/>
          </w:p>
        </w:tc>
        <w:tc>
          <w:tcPr>
            <w:tcW w:w="338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"Concerning his Son Jesus Christ our Lord, which was made of the seed of David according to the flesh."</w:t>
            </w:r>
            <w:r/>
          </w:p>
        </w:tc>
        <w:tc>
          <w:tcPr>
            <w:tcW w:w="338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Paul affirms the physical Davidic lineage of Jesus as foundational to understanding the gospel.</w:t>
            </w:r>
            <w:r/>
          </w:p>
        </w:tc>
      </w:tr>
      <w:tr>
        <w:trPr>
          <w:tblHeader w:val="0"/>
          <w:cantSplit w:val="0"/>
          <w:trHeight w:val="0" w:hRule="auto"/>
        </w:trPr>
        <w:tc>
          <w:tcPr>
            <w:tcW w:w="26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049" protected="0"/>
          </w:tcPr>
          <w:p>
            <w:pPr/>
            <w:r>
              <w:rPr>
                <w:b/>
                <w:bCs/>
                <w:color w:val="1a1a1a"/>
                <w:sz w:val="20"/>
                <w:szCs w:val="20"/>
              </w:rPr>
              <w:t>Revelation 11:15</w:t>
            </w:r>
            <w:r/>
          </w:p>
        </w:tc>
        <w:tc>
          <w:tcPr>
            <w:tcW w:w="338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"The kingdoms of this world are become the kingdoms of our Lord, and of his Christ; and he shall reign for ever and ever."</w:t>
            </w:r>
            <w:r/>
          </w:p>
        </w:tc>
        <w:tc>
          <w:tcPr>
            <w:tcW w:w="338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049" protected="0"/>
          </w:tcPr>
          <w:p>
            <w:pPr/>
            <w:r>
              <w:rPr>
                <w:color w:val="1a1a1a"/>
                <w:sz w:val="20"/>
                <w:szCs w:val="20"/>
              </w:rPr>
              <w:t>The eternal reign promised in 2 Sam 7:13 reaches its consummation in the ultimate victory of Christ's kingdom.</w:t>
            </w:r>
            <w:r/>
          </w:p>
        </w:tc>
      </w:tr>
    </w:tbl>
    <w:p>
      <w:pPr>
        <w:spacing w:before="160" w:after="80"/>
      </w:pPr>
      <w:r/>
    </w:p>
    <w:p>
      <w:pPr>
        <w:spacing w:before="160" w:after="160"/>
        <w:pBdr>
          <w:top w:val="nil" w:sz="0" w:space="3" w:color="000000" tmln="20, 20, 20, 0, 60"/>
          <w:left w:val="nil" w:sz="0" w:space="3" w:color="000000" tmln="20, 20, 20, 0, 60"/>
          <w:bottom w:val="single" w:sz="6" w:space="1" w:color="A8C8E8" tmln="15, 20, 20, 0, 20"/>
          <w:right w:val="nil" w:sz="0" w:space="3" w:color="000000" tmln="20, 20, 20, 0, 60"/>
          <w:between w:val="nil" w:sz="0" w:space="0" w:color="000000" tmln="20, 20, 20, 0, 0"/>
        </w:pBdr>
        <w:shd w:val="none"/>
      </w:pPr>
      <w:r/>
    </w:p>
    <w:p>
      <w:pPr>
        <w:pStyle w:val="para2"/>
        <w:spacing w:before="320" w:after="160"/>
      </w:pPr>
      <w:r>
        <w:rPr>
          <w:b/>
          <w:bCs/>
          <w:color w:val="1f5c99"/>
        </w:rPr>
        <w:t>Section IV — Theological Commentary</w:t>
      </w:r>
      <w:r/>
    </w:p>
    <w:p>
      <w:pPr>
        <w:pStyle w:val="para3"/>
        <w:spacing w:before="240" w:after="120"/>
      </w:pPr>
      <w:r>
        <w:rPr>
          <w:b/>
          <w:bCs/>
          <w:color w:val="1f5c99"/>
        </w:rPr>
        <w:t>1. The Dual Fulfillment Principle</w:t>
      </w:r>
      <w:r/>
    </w:p>
    <w:p>
      <w:pPr>
        <w:spacing w:before="100" w:after="120"/>
      </w:pPr>
      <w:r>
        <w:rPr>
          <w:color w:val="1a1a1a"/>
        </w:rPr>
        <w:t xml:space="preserve">A foundational interpretive principle required for understanding 2 Samuel 7:13 is </w:t>
      </w:r>
      <w:r>
        <w:rPr>
          <w:b/>
          <w:bCs/>
          <w:color w:val="1a1a1a"/>
        </w:rPr>
        <w:t>dual or progressive fulfillment.</w:t>
      </w:r>
      <w:r>
        <w:rPr>
          <w:color w:val="1a1a1a"/>
        </w:rPr>
        <w:t xml:space="preserve"> The immediate, historical referent of the verse is Solomon, David's son, who did indeed construct the Temple in Jerusalem (1 Kings 6). However, Solomon's throne was not established forever — the Solomonic kingdom divided after his death, and ultimately the Davidic line ceased to rule from an earthly throne. This compels the interpreter to look beyond Solomon to a deeper, ultimate fulfillment. The New Testament consistently identifies that ultimate fulfillment in Jesus Christ.</w:t>
      </w:r>
      <w:r/>
    </w:p>
    <w:p>
      <w:pPr>
        <w:spacing w:before="80" w:after="80"/>
      </w:pPr>
      <w:r/>
    </w:p>
    <w:p>
      <w:pPr>
        <w:pStyle w:val="para3"/>
        <w:spacing w:before="240" w:after="120"/>
      </w:pPr>
      <w:r>
        <w:rPr>
          <w:b/>
          <w:bCs/>
          <w:color w:val="1f5c99"/>
        </w:rPr>
        <w:t>2. The "House" He Builds</w:t>
      </w:r>
      <w:r/>
    </w:p>
    <w:p>
      <w:pPr>
        <w:spacing w:before="100" w:after="120"/>
      </w:pPr>
      <w:r>
        <w:rPr>
          <w:color w:val="1a1a1a"/>
        </w:rPr>
        <w:t>The "house for my name" that the seed of David would build is no ordinary temple. While Solomon constructed the physical Temple, Christ builds a spiritual house — the church (Matthew 16:18; 1 Peter 2:5; 1 Timothy 3:15; Ephesians 2:19-22). The church, purchased with His own blood (Acts 20:28), is the true and eternal dwelling of God's name. The physical Temple of Solomon was eventually destroyed. The spiritual house Christ builds will never be destroyed.</w:t>
      </w:r>
      <w:r/>
    </w:p>
    <w:p>
      <w:pPr>
        <w:spacing w:before="80" w:after="80"/>
      </w:pPr>
      <w:r/>
    </w:p>
    <w:p>
      <w:pPr>
        <w:ind w:left="720" w:right="720"/>
        <w:spacing w:before="100" w:after="100"/>
        <w:pBdr>
          <w:top w:val="nil" w:sz="0" w:space="3" w:color="000000" tmln="20, 20, 20, 0, 60"/>
          <w:left w:val="single" w:sz="8" w:space="12" w:color="A8C8E8" tmln="20, 20, 20, 0, 240"/>
          <w:bottom w:val="nil" w:sz="0" w:space="3" w:color="000000" tmln="20, 20, 20, 0, 60"/>
          <w:right w:val="nil" w:sz="0" w:space="3" w:color="000000" tmln="20, 20, 20, 0, 60"/>
          <w:between w:val="nil" w:sz="0" w:space="0" w:color="000000" tmln="20, 20, 20, 0, 0"/>
        </w:pBdr>
        <w:shd w:val="none"/>
      </w:pPr>
      <w:r>
        <w:rPr>
          <w:b/>
          <w:bCs/>
          <w:color w:val="1f5c99"/>
        </w:rPr>
        <w:t xml:space="preserve">Matthew 16:18 (AKJV) — </w:t>
      </w:r>
      <w:r>
        <w:rPr>
          <w:color w:val="2a2a2a"/>
        </w:rPr>
        <w:t>"And I say also to you, That you are Peter, and on this rock I will build my church; and the gates of hell shall not prevail against it."</w:t>
      </w:r>
      <w:r/>
    </w:p>
    <w:p>
      <w:pPr>
        <w:spacing w:before="60" w:after="60"/>
      </w:pPr>
      <w:r/>
    </w:p>
    <w:p>
      <w:pPr>
        <w:ind w:left="720" w:right="720"/>
        <w:spacing w:before="100" w:after="100"/>
        <w:pBdr>
          <w:top w:val="nil" w:sz="0" w:space="3" w:color="000000" tmln="20, 20, 20, 0, 60"/>
          <w:left w:val="single" w:sz="8" w:space="12" w:color="A8C8E8" tmln="20, 20, 20, 0, 240"/>
          <w:bottom w:val="nil" w:sz="0" w:space="3" w:color="000000" tmln="20, 20, 20, 0, 60"/>
          <w:right w:val="nil" w:sz="0" w:space="3" w:color="000000" tmln="20, 20, 20, 0, 60"/>
          <w:between w:val="nil" w:sz="0" w:space="0" w:color="000000" tmln="20, 20, 20, 0, 0"/>
        </w:pBdr>
        <w:shd w:val="none"/>
      </w:pPr>
      <w:r>
        <w:rPr>
          <w:b/>
          <w:bCs/>
          <w:color w:val="1f5c99"/>
        </w:rPr>
        <w:t xml:space="preserve">1 Peter 2:5 (AKJV) — </w:t>
      </w:r>
      <w:r>
        <w:rPr>
          <w:color w:val="2a2a2a"/>
        </w:rPr>
        <w:t>"You also, as lively stones, are built up a spiritual house, a holy priesthood, to offer up spiritual sacrifices, acceptable to God by Jesus Christ."</w:t>
      </w:r>
      <w:r/>
    </w:p>
    <w:p>
      <w:pPr>
        <w:spacing w:before="80" w:after="80"/>
      </w:pPr>
      <w:r/>
    </w:p>
    <w:p>
      <w:pPr>
        <w:pStyle w:val="para3"/>
        <w:spacing w:before="240" w:after="120"/>
      </w:pPr>
      <w:r>
        <w:rPr>
          <w:b/>
          <w:bCs/>
          <w:color w:val="1f5c99"/>
        </w:rPr>
        <w:t>3. The Eternal Throne</w:t>
      </w:r>
      <w:r/>
    </w:p>
    <w:p>
      <w:pPr>
        <w:spacing w:before="100" w:after="120"/>
      </w:pPr>
      <w:r>
        <w:rPr>
          <w:color w:val="1a1a1a"/>
        </w:rPr>
        <w:t>The promise "I will establish the throne of his kingdom for ever" finds its only coherent fulfillment in Jesus Christ. At the resurrection, Christ was raised and exalted to the right hand of God (Acts 2:32-33), where He now reigns as King of kings and Lord of lords (Revelation 19:16; 1 Timothy 6:15). Peter's Pentecost sermon in Acts 2:29-36 is the most direct apostolic exposition of this truth: David was a prophet who, knowing God's oath, foresaw the resurrection and enthronement of the Christ. The resurrection was the event that placed the Son of David on the eternal throne, fulfilling 2 Samuel 7:13 in its fullness.</w:t>
      </w:r>
      <w:r/>
    </w:p>
    <w:p>
      <w:pPr>
        <w:spacing w:before="80" w:after="80"/>
      </w:pPr>
      <w:r/>
    </w:p>
    <w:p>
      <w:pPr>
        <w:ind w:left="720" w:right="720"/>
        <w:spacing w:before="100" w:after="100"/>
        <w:pBdr>
          <w:top w:val="nil" w:sz="0" w:space="3" w:color="000000" tmln="20, 20, 20, 0, 60"/>
          <w:left w:val="single" w:sz="8" w:space="12" w:color="A8C8E8" tmln="20, 20, 20, 0, 240"/>
          <w:bottom w:val="nil" w:sz="0" w:space="3" w:color="000000" tmln="20, 20, 20, 0, 60"/>
          <w:right w:val="nil" w:sz="0" w:space="3" w:color="000000" tmln="20, 20, 20, 0, 60"/>
          <w:between w:val="nil" w:sz="0" w:space="0" w:color="000000" tmln="20, 20, 20, 0, 0"/>
        </w:pBdr>
        <w:shd w:val="none"/>
      </w:pPr>
      <w:r>
        <w:rPr>
          <w:b/>
          <w:bCs/>
          <w:color w:val="1f5c99"/>
        </w:rPr>
        <w:t xml:space="preserve">Acts 2:30-31 (AKJV) — </w:t>
      </w:r>
      <w:r>
        <w:rPr>
          <w:color w:val="2a2a2a"/>
        </w:rPr>
        <w:t>"Therefore being a prophet, and knowing that God had sworn with an oath to him, that of the fruit of his loins, according to the flesh, he would raise up Christ to sit on his throne; He seeing this before spoke of the resurrection of Christ, that his soul was not left in hell, neither his flesh did see corruption."</w:t>
      </w:r>
      <w:r/>
    </w:p>
    <w:p>
      <w:pPr>
        <w:spacing w:before="80" w:after="80"/>
      </w:pPr>
      <w:r/>
    </w:p>
    <w:p>
      <w:pPr>
        <w:pStyle w:val="para3"/>
        <w:spacing w:before="240" w:after="120"/>
      </w:pPr>
      <w:r>
        <w:rPr>
          <w:b/>
          <w:bCs/>
          <w:color w:val="1f5c99"/>
        </w:rPr>
        <w:t>4. The Son of David — A Messianic Title</w:t>
      </w:r>
      <w:r/>
    </w:p>
    <w:p>
      <w:pPr>
        <w:spacing w:before="100" w:after="120"/>
      </w:pPr>
      <w:r>
        <w:rPr>
          <w:color w:val="1a1a1a"/>
        </w:rPr>
        <w:t>Throughout His earthly ministry, Jesus was addressed as and identified as "Son of David" — a distinctly messianic title rooted in the Davidic covenant. Blind Bartimaeus (Mark 10:47), the crowds on Palm Sunday (Matthew 21:9), and the genealogies of both Matthew and Luke all affirm the Davidic lineage of Jesus. This was not incidental; it was essential. Jesus was qualified to be the Messiah precisely because He was of the seed of David (Romans 1:3; 2 Timothy 2:8), fulfilling the "seed" language of 2 Samuel 7:12-13.</w:t>
      </w:r>
      <w:r/>
    </w:p>
    <w:p>
      <w:pPr>
        <w:spacing w:before="80" w:after="80"/>
      </w:pPr>
      <w:r/>
    </w:p>
    <w:p>
      <w:pPr>
        <w:ind w:left="720" w:right="720"/>
        <w:spacing w:before="100" w:after="100"/>
        <w:pBdr>
          <w:top w:val="nil" w:sz="0" w:space="3" w:color="000000" tmln="20, 20, 20, 0, 60"/>
          <w:left w:val="single" w:sz="8" w:space="12" w:color="A8C8E8" tmln="20, 20, 20, 0, 240"/>
          <w:bottom w:val="nil" w:sz="0" w:space="3" w:color="000000" tmln="20, 20, 20, 0, 60"/>
          <w:right w:val="nil" w:sz="0" w:space="3" w:color="000000" tmln="20, 20, 20, 0, 60"/>
          <w:between w:val="nil" w:sz="0" w:space="0" w:color="000000" tmln="20, 20, 20, 0, 0"/>
        </w:pBdr>
        <w:shd w:val="none"/>
      </w:pPr>
      <w:r>
        <w:rPr>
          <w:b/>
          <w:bCs/>
          <w:color w:val="1f5c99"/>
        </w:rPr>
        <w:t xml:space="preserve">2 Timothy 2:8 (AKJV) — </w:t>
      </w:r>
      <w:r>
        <w:rPr>
          <w:color w:val="2a2a2a"/>
        </w:rPr>
        <w:t>"Remember that Jesus Christ of the seed of David was raised from the dead according to my gospel."</w:t>
      </w:r>
      <w:r/>
    </w:p>
    <w:p>
      <w:pPr>
        <w:spacing w:before="80" w:after="80"/>
      </w:pPr>
      <w:r/>
    </w:p>
    <w:p>
      <w:pPr>
        <w:pStyle w:val="para3"/>
        <w:spacing w:before="240" w:after="120"/>
      </w:pPr>
      <w:r>
        <w:rPr>
          <w:b/>
          <w:bCs/>
          <w:color w:val="1f5c99"/>
        </w:rPr>
        <w:t>5. The Father-Son Relationship and Its Fulfillment</w:t>
      </w:r>
      <w:r/>
    </w:p>
    <w:p>
      <w:pPr>
        <w:spacing w:before="100" w:after="120"/>
      </w:pPr>
      <w:r>
        <w:rPr>
          <w:color w:val="1a1a1a"/>
        </w:rPr>
        <w:t>Second Samuel 7:14 extends the Messianic dimension of this passage by declaring, "I will be his father, and he shall be my son." While this speaks of a covenant relationship with the Davidic king, the writer of Hebrews (1:5) applies this text exclusively and definitively to Jesus, contrasting Him with the angels and demonstrating His supremacy as the eternal Son of God. No mere mortal king, including Solomon, was the Son of God in the unique, ontological sense in which Jesus Christ is the Son of God. The Davidic covenant therefore pointed, by divine design, to the incarnation of the eternal Son.</w:t>
      </w:r>
      <w:r/>
    </w:p>
    <w:p>
      <w:pPr>
        <w:spacing w:before="80" w:after="80"/>
      </w:pPr>
      <w:r/>
    </w:p>
    <w:p>
      <w:pPr>
        <w:ind w:left="720" w:right="720"/>
        <w:spacing w:before="100" w:after="100"/>
        <w:pBdr>
          <w:top w:val="nil" w:sz="0" w:space="3" w:color="000000" tmln="20, 20, 20, 0, 60"/>
          <w:left w:val="single" w:sz="8" w:space="12" w:color="A8C8E8" tmln="20, 20, 20, 0, 240"/>
          <w:bottom w:val="nil" w:sz="0" w:space="3" w:color="000000" tmln="20, 20, 20, 0, 60"/>
          <w:right w:val="nil" w:sz="0" w:space="3" w:color="000000" tmln="20, 20, 20, 0, 60"/>
          <w:between w:val="nil" w:sz="0" w:space="0" w:color="000000" tmln="20, 20, 20, 0, 0"/>
        </w:pBdr>
        <w:shd w:val="none"/>
      </w:pPr>
      <w:r>
        <w:rPr>
          <w:b/>
          <w:bCs/>
          <w:color w:val="1f5c99"/>
        </w:rPr>
        <w:t xml:space="preserve">Hebrews 1:5 (AKJV) — </w:t>
      </w:r>
      <w:r>
        <w:rPr>
          <w:color w:val="2a2a2a"/>
        </w:rPr>
        <w:t>"For to which of the angels said he at any time, You are my Son, this day have I begotten you? And again, I will be to him a Father, and he shall be to me a Son?"</w:t>
      </w:r>
      <w:r/>
    </w:p>
    <w:p>
      <w:pPr>
        <w:spacing w:before="80" w:after="80"/>
      </w:pPr>
      <w:r/>
    </w:p>
    <w:p>
      <w:pPr>
        <w:pStyle w:val="para3"/>
        <w:spacing w:before="240" w:after="120"/>
      </w:pPr>
      <w:r>
        <w:rPr>
          <w:b/>
          <w:bCs/>
          <w:color w:val="1f5c99"/>
        </w:rPr>
        <w:t>6. The Everlasting Kingdom</w:t>
      </w:r>
      <w:r/>
    </w:p>
    <w:p>
      <w:pPr>
        <w:spacing w:before="100" w:after="120"/>
      </w:pPr>
      <w:r>
        <w:rPr>
          <w:color w:val="1a1a1a"/>
        </w:rPr>
        <w:t>The kingdom promised in 2 Samuel 7:13 is not the earthly Jewish state or any future millennial political kingdom. In harmony with conservative Church of Christ understanding, the kingdom of Christ is His spiritual reign — the church — which was established on the Day of Pentecost (Acts 2) and which will be delivered up to the Father at the final judgment (1 Corinthians 15:24). This kingdom is "not of this world" (John 18:36) and cannot be shaken (Hebrews 12:28). The "forever" of 2 Samuel 7:13 spans from Pentecost to the eternal state, encompassing Christ's present reign and ultimate victory.</w:t>
      </w:r>
      <w:r/>
    </w:p>
    <w:p>
      <w:pPr>
        <w:spacing w:before="80" w:after="80"/>
      </w:pPr>
      <w:r/>
    </w:p>
    <w:p>
      <w:pPr>
        <w:ind w:left="720" w:right="720"/>
        <w:spacing w:before="100" w:after="100"/>
        <w:pBdr>
          <w:top w:val="nil" w:sz="0" w:space="3" w:color="000000" tmln="20, 20, 20, 0, 60"/>
          <w:left w:val="single" w:sz="8" w:space="12" w:color="A8C8E8" tmln="20, 20, 20, 0, 240"/>
          <w:bottom w:val="nil" w:sz="0" w:space="3" w:color="000000" tmln="20, 20, 20, 0, 60"/>
          <w:right w:val="nil" w:sz="0" w:space="3" w:color="000000" tmln="20, 20, 20, 0, 60"/>
          <w:between w:val="nil" w:sz="0" w:space="0" w:color="000000" tmln="20, 20, 20, 0, 0"/>
        </w:pBdr>
        <w:shd w:val="none"/>
      </w:pPr>
      <w:r>
        <w:rPr>
          <w:b/>
          <w:bCs/>
          <w:color w:val="1f5c99"/>
        </w:rPr>
        <w:t xml:space="preserve">Daniel 2:44 (AKJV) — </w:t>
      </w:r>
      <w:r>
        <w:rPr>
          <w:color w:val="2a2a2a"/>
        </w:rPr>
        <w:t>"And in the days of these kings shall the God of heaven set up a kingdom, which shall never be destroyed: and the kingdom shall not be left to other people, but it shall break in pieces and consume all these kingdoms, and it shall stand for ever."</w:t>
      </w:r>
      <w:r/>
    </w:p>
    <w:p>
      <w:pPr>
        <w:spacing w:before="80" w:after="80"/>
      </w:pPr>
      <w:r/>
    </w:p>
    <w:p>
      <w:pPr>
        <w:ind w:left="720" w:right="720"/>
        <w:spacing w:before="100" w:after="100"/>
        <w:pBdr>
          <w:top w:val="nil" w:sz="0" w:space="3" w:color="000000" tmln="20, 20, 20, 0, 60"/>
          <w:left w:val="single" w:sz="8" w:space="12" w:color="A8C8E8" tmln="20, 20, 20, 0, 240"/>
          <w:bottom w:val="nil" w:sz="0" w:space="3" w:color="000000" tmln="20, 20, 20, 0, 60"/>
          <w:right w:val="nil" w:sz="0" w:space="3" w:color="000000" tmln="20, 20, 20, 0, 60"/>
          <w:between w:val="nil" w:sz="0" w:space="0" w:color="000000" tmln="20, 20, 20, 0, 0"/>
        </w:pBdr>
        <w:shd w:val="none"/>
      </w:pPr>
      <w:r>
        <w:rPr>
          <w:b/>
          <w:bCs/>
          <w:color w:val="1f5c99"/>
        </w:rPr>
        <w:t xml:space="preserve">Hebrews 12:28 (AKJV) — </w:t>
      </w:r>
      <w:r>
        <w:rPr>
          <w:color w:val="2a2a2a"/>
        </w:rPr>
        <w:t>"Why we receiving a kingdom which cannot be moved, let us have grace, whereby we may serve God acceptably with reverence and godly fear."</w:t>
      </w:r>
      <w:r/>
    </w:p>
    <w:p>
      <w:pPr>
        <w:spacing w:before="80" w:after="80"/>
      </w:pPr>
      <w:r/>
    </w:p>
    <w:p>
      <w:pPr>
        <w:spacing w:before="160" w:after="160"/>
        <w:pBdr>
          <w:top w:val="nil" w:sz="0" w:space="3" w:color="000000" tmln="20, 20, 20, 0, 60"/>
          <w:left w:val="nil" w:sz="0" w:space="3" w:color="000000" tmln="20, 20, 20, 0, 60"/>
          <w:bottom w:val="single" w:sz="6" w:space="1" w:color="A8C8E8" tmln="15, 20, 20, 0, 20"/>
          <w:right w:val="nil" w:sz="0" w:space="3" w:color="000000" tmln="20, 20, 20, 0, 60"/>
          <w:between w:val="nil" w:sz="0" w:space="0" w:color="000000" tmln="20, 20, 20, 0, 0"/>
        </w:pBdr>
        <w:shd w:val="none"/>
      </w:pPr>
      <w:r/>
    </w:p>
    <w:p>
      <w:pPr>
        <w:pStyle w:val="para2"/>
        <w:spacing w:before="320" w:after="160"/>
      </w:pPr>
      <w:r>
        <w:rPr>
          <w:b/>
          <w:bCs/>
          <w:color w:val="1f5c99"/>
        </w:rPr>
        <w:t>Section V — Summary Conclusion</w:t>
      </w:r>
      <w:r/>
    </w:p>
    <w:p>
      <w:pPr>
        <w:spacing w:before="100" w:after="120"/>
      </w:pPr>
      <w:r>
        <w:rPr>
          <w:color w:val="1a1a1a"/>
        </w:rPr>
        <w:t>Second Samuel 7:13 is unambiguously Messianic in its ultimate intent. While Solomon served as the immediate, partial fulfillment — building the Temple and reigning in Jerusalem — the eternal dimensions of the promise ("for ever") demand a fulfillment that transcends any earthly king. The New Testament, guided by the Holy Spirit, identifies Jesus Christ as the complete and final fulfillment of this covenant.</w:t>
      </w:r>
      <w:r/>
    </w:p>
    <w:p>
      <w:pPr>
        <w:spacing w:before="80" w:after="80"/>
      </w:pPr>
      <w:r/>
    </w:p>
    <w:p>
      <w:pPr>
        <w:spacing w:before="100" w:after="120"/>
      </w:pPr>
      <w:r>
        <w:rPr>
          <w:color w:val="1a1a1a"/>
        </w:rPr>
        <w:t>Jesus, as the Son of David, was born of David's lineage (Matthew 1:1; Romans 1:3), raised from the dead, and exalted to the eternal throne at the right hand of God (Acts 2:30-36). He builds the true and lasting house for God's name — His church (Matthew 16:18; Ephesians 2:19-22). His kingdom, established at Pentecost, is the everlasting kingdom that shall never be destroyed (Daniel 2:44; Hebrews 12:28; Revelation 11:15).</w:t>
      </w:r>
      <w:r/>
    </w:p>
    <w:p>
      <w:pPr>
        <w:spacing w:before="80" w:after="80"/>
      </w:pPr>
      <w:r/>
    </w:p>
    <w:p>
      <w:pPr>
        <w:spacing w:before="100" w:after="120"/>
      </w:pPr>
      <w:r>
        <w:rPr>
          <w:color w:val="1a1a1a"/>
        </w:rPr>
        <w:t>From a conservative Church of Christ perspective, 2 Samuel 7:13 stands as a monumental pillar of Old Testament prophecy that finds its perfect, complete, and exclusive fulfillment in the person, work, resurrection, and reign of Jesus Christ, the Son of God and Son of David. To read this text rightly is to read it christologically.</w:t>
      </w:r>
      <w:r/>
    </w:p>
    <w:p>
      <w:pPr>
        <w:spacing w:before="80" w:after="80"/>
      </w:pPr>
      <w:r/>
    </w:p>
    <w:p>
      <w:pPr>
        <w:spacing w:before="160" w:after="160"/>
        <w:pBdr>
          <w:top w:val="nil" w:sz="0" w:space="3" w:color="000000" tmln="20, 20, 20, 0, 60"/>
          <w:left w:val="nil" w:sz="0" w:space="3" w:color="000000" tmln="20, 20, 20, 0, 60"/>
          <w:bottom w:val="single" w:sz="6" w:space="1" w:color="A8C8E8" tmln="15, 20, 20, 0, 20"/>
          <w:right w:val="nil" w:sz="0" w:space="3" w:color="000000" tmln="20, 20, 20, 0, 60"/>
          <w:between w:val="nil" w:sz="0" w:space="0" w:color="000000" tmln="20, 20, 20, 0, 0"/>
        </w:pBdr>
        <w:shd w:val="none"/>
      </w:pPr>
      <w:r/>
    </w:p>
    <w:p>
      <w:pPr>
        <w:spacing w:before="120" w:after="60"/>
        <w:jc w:val="center"/>
      </w:pPr>
      <w:r>
        <w:rPr>
          <w:color w:val="888888"/>
        </w:rPr>
        <w:t>Soli Deo Gloria</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80"/>
      <w:tabs defTabSz="720">
        <w:tab w:val="right" w:pos="9360" w:leader="none"/>
      </w:tabs>
      <w:pBdr>
        <w:top w:val="single" w:sz="6" w:space="1" w:color="1F5C99" tmln="15, 20, 20, 0, 2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888888"/>
        <w:sz w:val="16"/>
        <w:szCs w:val="16"/>
      </w:rPr>
      <w:t>Conservative Church of Christ Theological Analysis</w:t>
      <w:tab/>
      <w:t xml:space="preserve">Page </w: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80"/>
      <w:pBdr>
        <w:top w:val="nil" w:sz="0" w:space="3" w:color="000000" tmln="20, 20, 20, 0, 60"/>
        <w:left w:val="nil" w:sz="0" w:space="3" w:color="000000" tmln="20, 20, 20, 0, 60"/>
        <w:bottom w:val="single" w:sz="6" w:space="1" w:color="1F5C99" tmln="15, 20, 20, 0, 20"/>
        <w:right w:val="nil" w:sz="0" w:space="3" w:color="000000" tmln="20, 20, 20, 0, 60"/>
        <w:between w:val="nil" w:sz="0" w:space="0" w:color="000000" tmln="20, 20, 20, 0, 0"/>
      </w:pBdr>
      <w:shd w:val="none"/>
    </w:pPr>
    <w:r>
      <w:rPr>
        <w:b/>
        <w:bCs/>
        <w:color w:val="1f5c99"/>
        <w:sz w:val="18"/>
        <w:szCs w:val="18"/>
      </w:rPr>
      <w:t>Messianic Scripture Analysis  |  2 Samuel 7:13</w:t>
    </w:r>
    <w:r>
      <w:rPr>
        <w:color w:val="888888"/>
        <w:sz w:val="18"/>
        <w:szCs w:val="18"/>
      </w:rPr>
      <w:t xml:space="preserve">  —  American King James Version</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964049"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20" w:after="160"/>
      <w:outlineLvl w:val="0"/>
    </w:pPr>
    <w:rPr>
      <w:rFonts w:ascii="Arial" w:hAnsi="Arial" w:eastAsia="Arial" w:cs="Arial"/>
      <w:b/>
      <w:bCs/>
      <w:color w:val="1f5c99"/>
      <w:sz w:val="32"/>
      <w:szCs w:val="32"/>
    </w:rPr>
  </w:style>
  <w:style w:type="paragraph" w:styleId="para12" w:customStyle="1">
    <w:name w:val="Heading 2*"/>
    <w:qFormat/>
    <w:pPr>
      <w:spacing w:before="240" w:after="120"/>
      <w:outlineLvl w:val="1"/>
    </w:pPr>
    <w:rPr>
      <w:rFonts w:ascii="Arial" w:hAnsi="Arial" w:eastAsia="Arial" w:cs="Arial"/>
      <w:b/>
      <w:bCs/>
      <w:color w:val="1f5c99"/>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20" w:after="160"/>
      <w:outlineLvl w:val="0"/>
    </w:pPr>
    <w:rPr>
      <w:rFonts w:ascii="Arial" w:hAnsi="Arial" w:eastAsia="Arial" w:cs="Arial"/>
      <w:b/>
      <w:bCs/>
      <w:color w:val="1f5c99"/>
      <w:sz w:val="32"/>
      <w:szCs w:val="32"/>
    </w:rPr>
  </w:style>
  <w:style w:type="paragraph" w:styleId="para12" w:customStyle="1">
    <w:name w:val="Heading 2*"/>
    <w:qFormat/>
    <w:pPr>
      <w:spacing w:before="240" w:after="120"/>
      <w:outlineLvl w:val="1"/>
    </w:pPr>
    <w:rPr>
      <w:rFonts w:ascii="Arial" w:hAnsi="Arial" w:eastAsia="Arial" w:cs="Arial"/>
      <w:b/>
      <w:bCs/>
      <w:color w:val="1f5c99"/>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2026-03-19T23:47:29Z</dcterms:created>
  <dcterms:modified xsi:type="dcterms:W3CDTF">2026-03-19T23:47:29Z</dcterms:modified>
</cp:coreProperties>
</file>